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3C592" w14:textId="41FA650B" w:rsidR="00C5380F" w:rsidRPr="00FF2106" w:rsidRDefault="00C5380F" w:rsidP="00C5380F">
      <w:pPr>
        <w:jc w:val="right"/>
        <w:rPr>
          <w:rFonts w:eastAsia="Arial Unicode MS"/>
          <w:b/>
          <w:bCs/>
        </w:rPr>
      </w:pPr>
      <w:bookmarkStart w:id="0" w:name="_Toc192768432"/>
      <w:r>
        <w:rPr>
          <w:rFonts w:eastAsia="Arial Unicode MS"/>
          <w:b/>
          <w:bCs/>
        </w:rPr>
        <w:t>3</w:t>
      </w:r>
      <w:r w:rsidRPr="00FF2106">
        <w:rPr>
          <w:rFonts w:eastAsia="Arial Unicode MS"/>
          <w:b/>
          <w:bCs/>
        </w:rPr>
        <w:t>. számú melléklet</w:t>
      </w:r>
      <w:r w:rsidR="00C07964">
        <w:rPr>
          <w:rStyle w:val="Lbjegyzet-hivatkozs"/>
          <w:rFonts w:eastAsia="Arial Unicode MS"/>
          <w:b/>
          <w:bCs/>
        </w:rPr>
        <w:footnoteReference w:id="2"/>
      </w:r>
    </w:p>
    <w:p w14:paraId="7F8FBCDD" w14:textId="77777777" w:rsidR="00C5380F" w:rsidRDefault="00C5380F" w:rsidP="007E1E0B">
      <w:pPr>
        <w:jc w:val="center"/>
        <w:rPr>
          <w:b/>
          <w:bCs/>
        </w:rPr>
      </w:pPr>
    </w:p>
    <w:p w14:paraId="193B46EF" w14:textId="32BC5EDB" w:rsidR="007E1E0B" w:rsidRPr="00A95775" w:rsidRDefault="007E1E0B" w:rsidP="007E1E0B">
      <w:pPr>
        <w:jc w:val="center"/>
        <w:rPr>
          <w:b/>
          <w:bCs/>
        </w:rPr>
      </w:pPr>
      <w:r w:rsidRPr="00A95775">
        <w:rPr>
          <w:b/>
          <w:bCs/>
        </w:rPr>
        <w:t>MEGÁLLAPODÁS</w:t>
      </w:r>
    </w:p>
    <w:p w14:paraId="121D07A8" w14:textId="77777777" w:rsidR="007E1E0B" w:rsidRDefault="007E1E0B" w:rsidP="007E1E0B">
      <w:pPr>
        <w:jc w:val="center"/>
      </w:pPr>
      <w:r w:rsidRPr="00F34EB4">
        <w:t>kényelmi többletszolgáltatás és kiegészítő ápolás igénybevételére</w:t>
      </w:r>
    </w:p>
    <w:p w14:paraId="7EBB80C8" w14:textId="77777777" w:rsidR="007E1E0B" w:rsidRPr="00F34EB4" w:rsidRDefault="007E1E0B" w:rsidP="007E1E0B">
      <w:pPr>
        <w:jc w:val="center"/>
      </w:pPr>
    </w:p>
    <w:p w14:paraId="4B76690B" w14:textId="2F768C81" w:rsidR="007E1E0B" w:rsidRDefault="007E1E0B" w:rsidP="00B36582">
      <w:pPr>
        <w:jc w:val="both"/>
      </w:pPr>
      <w:r w:rsidRPr="00F34EB4">
        <w:t>amely létrejött</w:t>
      </w:r>
      <w:r w:rsidR="00B36582">
        <w:t xml:space="preserve"> </w:t>
      </w:r>
      <w:r w:rsidRPr="00F34EB4">
        <w:t xml:space="preserve">egyrészről a </w:t>
      </w:r>
      <w:r w:rsidRPr="00F34EB4">
        <w:rPr>
          <w:b/>
          <w:bCs/>
        </w:rPr>
        <w:t>Pécsi Tudományegyetem Klinikai Központ</w:t>
      </w:r>
      <w:r w:rsidRPr="00F34EB4">
        <w:t xml:space="preserve"> (székhely: 7623 Pécs, Rákóczi út 2., adószám: 19308681-4-02, csoport azonosító szám: 17783941-5-02, számlavezető pénzintézet: </w:t>
      </w:r>
      <w:r w:rsidR="00096BBA" w:rsidRPr="00096BBA">
        <w:t>MBH Bank Nyrt.</w:t>
      </w:r>
      <w:r w:rsidRPr="00F34EB4">
        <w:t>, bankszámlaszám</w:t>
      </w:r>
      <w:r w:rsidR="00BF1E64">
        <w:rPr>
          <w:rStyle w:val="Lbjegyzet-hivatkozs"/>
        </w:rPr>
        <w:footnoteReference w:id="3"/>
      </w:r>
      <w:r w:rsidR="00ED28B9">
        <w:rPr>
          <w:rStyle w:val="Lbjegyzet-hivatkozs"/>
        </w:rPr>
        <w:footnoteReference w:id="4"/>
      </w:r>
      <w:r w:rsidRPr="00F34EB4">
        <w:t xml:space="preserve">: </w:t>
      </w:r>
      <w:r w:rsidR="00096BBA" w:rsidRPr="00096BBA">
        <w:t>10300002-10011256-00064901</w:t>
      </w:r>
      <w:r w:rsidR="00B32189">
        <w:t xml:space="preserve"> </w:t>
      </w:r>
      <w:r w:rsidR="00B32189" w:rsidRPr="00944348">
        <w:t xml:space="preserve">vagy 11731001-23157323 </w:t>
      </w:r>
      <w:r w:rsidR="00B164C0">
        <w:t>(Harkányi Termál Rehabilitációs Kórház)</w:t>
      </w:r>
      <w:r w:rsidR="008D0429">
        <w:t xml:space="preserve"> </w:t>
      </w:r>
      <w:r w:rsidR="00B32189" w:rsidRPr="00944348">
        <w:t xml:space="preserve">vagy 11731001-23158946 </w:t>
      </w:r>
      <w:r w:rsidR="008D0429">
        <w:t>(Siklósi Kórház)</w:t>
      </w:r>
      <w:r w:rsidRPr="00F34EB4">
        <w:t xml:space="preserve">, intézményi azonosító: FI 58544, statisztikai számjel: 19308681-8540-563-02, képviselő: Dr. Sebestyén Andor elnök, érintett </w:t>
      </w:r>
    </w:p>
    <w:p w14:paraId="18A89E8B" w14:textId="6061076B" w:rsidR="007E1E0B" w:rsidRDefault="007E1E0B" w:rsidP="007E1E0B">
      <w:pPr>
        <w:jc w:val="both"/>
      </w:pPr>
      <w:r w:rsidRPr="00F34EB4">
        <w:t xml:space="preserve">szervezeti </w:t>
      </w:r>
      <w:proofErr w:type="gramStart"/>
      <w:r w:rsidRPr="00F34EB4">
        <w:t>egység:</w:t>
      </w:r>
      <w:r w:rsidR="00342933">
        <w:t>_</w:t>
      </w:r>
      <w:proofErr w:type="gramEnd"/>
      <w:r>
        <w:t xml:space="preserve">___________________________________________________________, </w:t>
      </w:r>
    </w:p>
    <w:p w14:paraId="17D70248" w14:textId="05667582" w:rsidR="007E1E0B" w:rsidRPr="00F34EB4" w:rsidRDefault="007E1E0B" w:rsidP="007E1E0B">
      <w:pPr>
        <w:jc w:val="both"/>
      </w:pPr>
      <w:proofErr w:type="gramStart"/>
      <w:r w:rsidRPr="00F34EB4">
        <w:t>képviseli:</w:t>
      </w:r>
      <w:r>
        <w:t>_</w:t>
      </w:r>
      <w:proofErr w:type="gramEnd"/>
      <w:r>
        <w:t>____________________________________</w:t>
      </w:r>
      <w:r w:rsidRPr="00F34EB4">
        <w:t>,</w:t>
      </w:r>
      <w:r>
        <w:t xml:space="preserve"> </w:t>
      </w:r>
      <w:r w:rsidRPr="00F34EB4">
        <w:t>mint a kényelmi többletszolgáltatást és kiegészítő ápolást</w:t>
      </w:r>
      <w:r>
        <w:t xml:space="preserve"> </w:t>
      </w:r>
      <w:r w:rsidRPr="00F34EB4">
        <w:t xml:space="preserve">biztosító egészségügyi szolgáltató (a továbbiakban: </w:t>
      </w:r>
      <w:r w:rsidRPr="00F34EB4">
        <w:rPr>
          <w:b/>
          <w:bCs/>
        </w:rPr>
        <w:t>Kórház</w:t>
      </w:r>
      <w:r w:rsidRPr="00F34EB4">
        <w:t>),</w:t>
      </w:r>
    </w:p>
    <w:p w14:paraId="38493FC9" w14:textId="77777777" w:rsidR="0048685F" w:rsidRDefault="0048685F" w:rsidP="007E1E0B">
      <w:pPr>
        <w:jc w:val="both"/>
      </w:pPr>
    </w:p>
    <w:p w14:paraId="2E7F3815" w14:textId="7095A78A" w:rsidR="007E1E0B" w:rsidRPr="00D2665D" w:rsidRDefault="007E1E0B" w:rsidP="007E1E0B">
      <w:pPr>
        <w:jc w:val="both"/>
      </w:pPr>
      <w:r w:rsidRPr="00F34EB4">
        <w:t>másrészről a szolgáltatást igénybe vevőként a Kórház ______________________</w:t>
      </w:r>
      <w:r>
        <w:t>_________</w:t>
      </w:r>
      <w:r w:rsidRPr="00F34EB4">
        <w:t>__ Osztályára felvett beteg: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935"/>
      </w:tblGrid>
      <w:tr w:rsidR="007E1E0B" w:rsidRPr="00BF637D" w14:paraId="286FC2FC" w14:textId="77777777" w:rsidTr="0089755E">
        <w:trPr>
          <w:trHeight w:val="397"/>
        </w:trPr>
        <w:tc>
          <w:tcPr>
            <w:tcW w:w="2127" w:type="dxa"/>
            <w:tcBorders>
              <w:bottom w:val="nil"/>
            </w:tcBorders>
          </w:tcPr>
          <w:p w14:paraId="619752BF" w14:textId="77777777" w:rsidR="007E1E0B" w:rsidRPr="00BF637D" w:rsidRDefault="007E1E0B" w:rsidP="0089755E">
            <w:r>
              <w:t>N</w:t>
            </w:r>
            <w:r w:rsidRPr="00BF637D">
              <w:t>év:</w:t>
            </w:r>
          </w:p>
        </w:tc>
        <w:tc>
          <w:tcPr>
            <w:tcW w:w="6935" w:type="dxa"/>
            <w:tcBorders>
              <w:bottom w:val="single" w:sz="4" w:space="0" w:color="auto"/>
            </w:tcBorders>
          </w:tcPr>
          <w:p w14:paraId="054E506B" w14:textId="77777777" w:rsidR="007E1E0B" w:rsidRDefault="007E1E0B" w:rsidP="0089755E"/>
        </w:tc>
      </w:tr>
      <w:tr w:rsidR="007E1E0B" w:rsidRPr="00BF637D" w14:paraId="751997FD" w14:textId="77777777" w:rsidTr="0089755E">
        <w:trPr>
          <w:trHeight w:val="397"/>
        </w:trPr>
        <w:tc>
          <w:tcPr>
            <w:tcW w:w="2127" w:type="dxa"/>
            <w:tcBorders>
              <w:top w:val="nil"/>
              <w:bottom w:val="nil"/>
            </w:tcBorders>
          </w:tcPr>
          <w:p w14:paraId="6297F42B" w14:textId="77777777" w:rsidR="007E1E0B" w:rsidRPr="00BF637D" w:rsidRDefault="007E1E0B" w:rsidP="0089755E">
            <w:r>
              <w:t>S</w:t>
            </w:r>
            <w:r w:rsidRPr="00BF637D">
              <w:t>zületési név:</w:t>
            </w:r>
            <w:r>
              <w:t xml:space="preserve"> 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14:paraId="7A7EFF6B" w14:textId="77777777" w:rsidR="007E1E0B" w:rsidRDefault="007E1E0B" w:rsidP="0089755E"/>
        </w:tc>
      </w:tr>
      <w:tr w:rsidR="007E1E0B" w:rsidRPr="00BF637D" w14:paraId="602AC377" w14:textId="77777777" w:rsidTr="0089755E">
        <w:trPr>
          <w:trHeight w:val="397"/>
        </w:trPr>
        <w:tc>
          <w:tcPr>
            <w:tcW w:w="2127" w:type="dxa"/>
            <w:tcBorders>
              <w:top w:val="nil"/>
              <w:bottom w:val="nil"/>
            </w:tcBorders>
          </w:tcPr>
          <w:p w14:paraId="71E8C94E" w14:textId="77777777" w:rsidR="007E1E0B" w:rsidRPr="00BF637D" w:rsidRDefault="007E1E0B" w:rsidP="0089755E">
            <w:r>
              <w:t>S</w:t>
            </w:r>
            <w:r w:rsidRPr="00BF637D">
              <w:t>zületési hely, idő:</w:t>
            </w:r>
            <w:r>
              <w:t xml:space="preserve"> 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14:paraId="0A7FB40B" w14:textId="77777777" w:rsidR="007E1E0B" w:rsidRDefault="007E1E0B" w:rsidP="0089755E"/>
        </w:tc>
      </w:tr>
      <w:tr w:rsidR="007E1E0B" w:rsidRPr="00BF637D" w14:paraId="799D872E" w14:textId="77777777" w:rsidTr="0089755E">
        <w:trPr>
          <w:trHeight w:val="397"/>
        </w:trPr>
        <w:tc>
          <w:tcPr>
            <w:tcW w:w="2127" w:type="dxa"/>
            <w:tcBorders>
              <w:top w:val="nil"/>
              <w:bottom w:val="nil"/>
            </w:tcBorders>
          </w:tcPr>
          <w:p w14:paraId="63999248" w14:textId="77777777" w:rsidR="007E1E0B" w:rsidRPr="00BF637D" w:rsidRDefault="007E1E0B" w:rsidP="0089755E">
            <w:r>
              <w:t>A</w:t>
            </w:r>
            <w:r w:rsidRPr="00BF637D">
              <w:t>nyja neve: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14:paraId="158DBD22" w14:textId="77777777" w:rsidR="007E1E0B" w:rsidRDefault="007E1E0B" w:rsidP="0089755E"/>
        </w:tc>
      </w:tr>
      <w:tr w:rsidR="007E1E0B" w:rsidRPr="00BF637D" w14:paraId="1C4DC54B" w14:textId="77777777" w:rsidTr="0089755E">
        <w:trPr>
          <w:trHeight w:val="397"/>
        </w:trPr>
        <w:tc>
          <w:tcPr>
            <w:tcW w:w="2127" w:type="dxa"/>
            <w:tcBorders>
              <w:top w:val="nil"/>
              <w:bottom w:val="nil"/>
            </w:tcBorders>
          </w:tcPr>
          <w:p w14:paraId="2B57FB01" w14:textId="77777777" w:rsidR="007E1E0B" w:rsidRPr="00BF637D" w:rsidRDefault="007E1E0B" w:rsidP="0089755E">
            <w:r>
              <w:t>S</w:t>
            </w:r>
            <w:r w:rsidRPr="00BF637D">
              <w:t>zemélyi ig.</w:t>
            </w:r>
            <w:r>
              <w:t xml:space="preserve"> </w:t>
            </w:r>
            <w:r w:rsidRPr="00BF637D">
              <w:t>szám: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14:paraId="6945229D" w14:textId="77777777" w:rsidR="007E1E0B" w:rsidRDefault="007E1E0B" w:rsidP="0089755E"/>
        </w:tc>
      </w:tr>
      <w:tr w:rsidR="007E1E0B" w:rsidRPr="00BF637D" w14:paraId="6EC06E28" w14:textId="77777777" w:rsidTr="0089755E">
        <w:trPr>
          <w:trHeight w:val="397"/>
        </w:trPr>
        <w:tc>
          <w:tcPr>
            <w:tcW w:w="2127" w:type="dxa"/>
            <w:tcBorders>
              <w:top w:val="nil"/>
              <w:bottom w:val="nil"/>
            </w:tcBorders>
          </w:tcPr>
          <w:p w14:paraId="6E968311" w14:textId="77777777" w:rsidR="007E1E0B" w:rsidRPr="00BF637D" w:rsidRDefault="007E1E0B" w:rsidP="0089755E">
            <w:r w:rsidRPr="00BF637D">
              <w:t>TAJ-szám: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14:paraId="1F2F258E" w14:textId="77777777" w:rsidR="007E1E0B" w:rsidRPr="00BF637D" w:rsidRDefault="007E1E0B" w:rsidP="0089755E"/>
        </w:tc>
      </w:tr>
      <w:tr w:rsidR="007E1E0B" w:rsidRPr="00BF637D" w14:paraId="01EA5D56" w14:textId="77777777" w:rsidTr="0089755E">
        <w:trPr>
          <w:trHeight w:val="397"/>
        </w:trPr>
        <w:tc>
          <w:tcPr>
            <w:tcW w:w="2127" w:type="dxa"/>
            <w:tcBorders>
              <w:top w:val="nil"/>
              <w:bottom w:val="nil"/>
            </w:tcBorders>
          </w:tcPr>
          <w:p w14:paraId="674EEFDC" w14:textId="77777777" w:rsidR="007E1E0B" w:rsidRPr="00BF637D" w:rsidRDefault="007E1E0B" w:rsidP="0089755E">
            <w:r>
              <w:t>A</w:t>
            </w:r>
            <w:r w:rsidRPr="00BF637D">
              <w:t>dóazonosító jel:</w:t>
            </w:r>
            <w:r>
              <w:t xml:space="preserve"> 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14:paraId="5A54CA86" w14:textId="77777777" w:rsidR="007E1E0B" w:rsidRDefault="007E1E0B" w:rsidP="0089755E"/>
        </w:tc>
      </w:tr>
      <w:tr w:rsidR="007E1E0B" w:rsidRPr="00BF637D" w14:paraId="3C415FE0" w14:textId="77777777" w:rsidTr="0089755E">
        <w:trPr>
          <w:trHeight w:val="397"/>
        </w:trPr>
        <w:tc>
          <w:tcPr>
            <w:tcW w:w="2127" w:type="dxa"/>
            <w:tcBorders>
              <w:top w:val="nil"/>
              <w:bottom w:val="nil"/>
            </w:tcBorders>
          </w:tcPr>
          <w:p w14:paraId="170B59E0" w14:textId="77777777" w:rsidR="007E1E0B" w:rsidRPr="00BF637D" w:rsidRDefault="007E1E0B" w:rsidP="0089755E">
            <w:r>
              <w:t>L</w:t>
            </w:r>
            <w:r w:rsidRPr="00BF637D">
              <w:t>akcím:</w:t>
            </w:r>
          </w:p>
        </w:tc>
        <w:tc>
          <w:tcPr>
            <w:tcW w:w="6935" w:type="dxa"/>
            <w:tcBorders>
              <w:top w:val="single" w:sz="4" w:space="0" w:color="auto"/>
            </w:tcBorders>
          </w:tcPr>
          <w:p w14:paraId="2983B19B" w14:textId="77777777" w:rsidR="007E1E0B" w:rsidRDefault="007E1E0B" w:rsidP="0089755E"/>
        </w:tc>
      </w:tr>
    </w:tbl>
    <w:p w14:paraId="3307E2AD" w14:textId="77777777" w:rsidR="007E1E0B" w:rsidRDefault="007E1E0B" w:rsidP="007E1E0B">
      <w:r w:rsidRPr="00D2665D">
        <w:t xml:space="preserve">alatti lakos (továbbiakban: </w:t>
      </w:r>
      <w:r w:rsidRPr="00D8427F">
        <w:rPr>
          <w:b/>
          <w:bCs/>
        </w:rPr>
        <w:t>Ápolt</w:t>
      </w:r>
      <w:r w:rsidRPr="00D2665D">
        <w:t>), valamint</w:t>
      </w:r>
    </w:p>
    <w:p w14:paraId="508FD991" w14:textId="77777777" w:rsidR="007E1E0B" w:rsidRPr="00D2665D" w:rsidRDefault="007E1E0B" w:rsidP="007E1E0B">
      <w:r w:rsidRPr="00D8427F">
        <w:t>hozzátartozója / támogatója/ ellátója/ mögöttes kötelezettségvállalója</w:t>
      </w:r>
      <w:r w:rsidRPr="00D8427F">
        <w:rPr>
          <w:rStyle w:val="Lbjegyzet-hivatkozs"/>
          <w:rFonts w:eastAsiaTheme="majorEastAsia"/>
        </w:rPr>
        <w:footnoteReference w:id="5"/>
      </w:r>
      <w:r w:rsidRPr="00D8427F">
        <w:t>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935"/>
      </w:tblGrid>
      <w:tr w:rsidR="007E1E0B" w:rsidRPr="00BF637D" w14:paraId="08445BC7" w14:textId="77777777" w:rsidTr="0089755E">
        <w:trPr>
          <w:trHeight w:val="397"/>
        </w:trPr>
        <w:tc>
          <w:tcPr>
            <w:tcW w:w="2127" w:type="dxa"/>
            <w:tcBorders>
              <w:bottom w:val="nil"/>
            </w:tcBorders>
          </w:tcPr>
          <w:p w14:paraId="399A7DE5" w14:textId="77777777" w:rsidR="007E1E0B" w:rsidRPr="00BF637D" w:rsidRDefault="007E1E0B" w:rsidP="0089755E">
            <w:r>
              <w:t>N</w:t>
            </w:r>
            <w:r w:rsidRPr="00BF637D">
              <w:t>év:</w:t>
            </w:r>
          </w:p>
        </w:tc>
        <w:tc>
          <w:tcPr>
            <w:tcW w:w="6935" w:type="dxa"/>
            <w:tcBorders>
              <w:bottom w:val="single" w:sz="4" w:space="0" w:color="auto"/>
            </w:tcBorders>
          </w:tcPr>
          <w:p w14:paraId="76DC9B72" w14:textId="77777777" w:rsidR="007E1E0B" w:rsidRDefault="007E1E0B" w:rsidP="0089755E"/>
        </w:tc>
      </w:tr>
      <w:tr w:rsidR="007E1E0B" w:rsidRPr="00BF637D" w14:paraId="2D7214A7" w14:textId="77777777" w:rsidTr="0089755E">
        <w:trPr>
          <w:trHeight w:val="397"/>
        </w:trPr>
        <w:tc>
          <w:tcPr>
            <w:tcW w:w="2127" w:type="dxa"/>
            <w:tcBorders>
              <w:top w:val="nil"/>
              <w:bottom w:val="nil"/>
            </w:tcBorders>
          </w:tcPr>
          <w:p w14:paraId="4181A268" w14:textId="77777777" w:rsidR="007E1E0B" w:rsidRPr="00BF637D" w:rsidRDefault="007E1E0B" w:rsidP="0089755E">
            <w:r>
              <w:t>S</w:t>
            </w:r>
            <w:r w:rsidRPr="00BF637D">
              <w:t>zületési név:</w:t>
            </w:r>
            <w:r>
              <w:t xml:space="preserve"> 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14:paraId="254043B4" w14:textId="77777777" w:rsidR="007E1E0B" w:rsidRDefault="007E1E0B" w:rsidP="0089755E"/>
        </w:tc>
      </w:tr>
      <w:tr w:rsidR="007E1E0B" w:rsidRPr="00BF637D" w14:paraId="472CEC5B" w14:textId="77777777" w:rsidTr="0089755E">
        <w:trPr>
          <w:trHeight w:val="397"/>
        </w:trPr>
        <w:tc>
          <w:tcPr>
            <w:tcW w:w="2127" w:type="dxa"/>
            <w:tcBorders>
              <w:top w:val="nil"/>
              <w:bottom w:val="nil"/>
            </w:tcBorders>
          </w:tcPr>
          <w:p w14:paraId="0C8F105B" w14:textId="77777777" w:rsidR="007E1E0B" w:rsidRPr="00BF637D" w:rsidRDefault="007E1E0B" w:rsidP="0089755E">
            <w:r>
              <w:t>S</w:t>
            </w:r>
            <w:r w:rsidRPr="00BF637D">
              <w:t>zületési hely, idő:</w:t>
            </w:r>
            <w:r>
              <w:t xml:space="preserve"> 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14:paraId="677323AF" w14:textId="77777777" w:rsidR="007E1E0B" w:rsidRDefault="007E1E0B" w:rsidP="0089755E"/>
        </w:tc>
      </w:tr>
      <w:tr w:rsidR="007E1E0B" w:rsidRPr="00BF637D" w14:paraId="5B97EB86" w14:textId="77777777" w:rsidTr="0089755E">
        <w:trPr>
          <w:trHeight w:val="397"/>
        </w:trPr>
        <w:tc>
          <w:tcPr>
            <w:tcW w:w="2127" w:type="dxa"/>
            <w:tcBorders>
              <w:top w:val="nil"/>
              <w:bottom w:val="nil"/>
            </w:tcBorders>
          </w:tcPr>
          <w:p w14:paraId="21743B99" w14:textId="77777777" w:rsidR="007E1E0B" w:rsidRPr="00BF637D" w:rsidRDefault="007E1E0B" w:rsidP="0089755E">
            <w:r>
              <w:t>A</w:t>
            </w:r>
            <w:r w:rsidRPr="00BF637D">
              <w:t>nyja neve: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14:paraId="031F1C93" w14:textId="77777777" w:rsidR="007E1E0B" w:rsidRDefault="007E1E0B" w:rsidP="0089755E"/>
        </w:tc>
      </w:tr>
      <w:tr w:rsidR="007E1E0B" w:rsidRPr="00BF637D" w14:paraId="73E56B03" w14:textId="77777777" w:rsidTr="0089755E">
        <w:trPr>
          <w:trHeight w:val="397"/>
        </w:trPr>
        <w:tc>
          <w:tcPr>
            <w:tcW w:w="2127" w:type="dxa"/>
            <w:tcBorders>
              <w:top w:val="nil"/>
              <w:bottom w:val="nil"/>
            </w:tcBorders>
          </w:tcPr>
          <w:p w14:paraId="6E334F64" w14:textId="77777777" w:rsidR="007E1E0B" w:rsidRPr="00BF637D" w:rsidRDefault="007E1E0B" w:rsidP="0089755E">
            <w:r>
              <w:t>S</w:t>
            </w:r>
            <w:r w:rsidRPr="00BF637D">
              <w:t>zemélyi ig.</w:t>
            </w:r>
            <w:r>
              <w:t xml:space="preserve"> </w:t>
            </w:r>
            <w:r w:rsidRPr="00BF637D">
              <w:t>szám: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14:paraId="4179ACC2" w14:textId="77777777" w:rsidR="007E1E0B" w:rsidRDefault="007E1E0B" w:rsidP="0089755E"/>
        </w:tc>
      </w:tr>
      <w:tr w:rsidR="007E1E0B" w:rsidRPr="00BF637D" w14:paraId="10AB943A" w14:textId="77777777" w:rsidTr="0089755E">
        <w:trPr>
          <w:trHeight w:val="397"/>
        </w:trPr>
        <w:tc>
          <w:tcPr>
            <w:tcW w:w="2127" w:type="dxa"/>
            <w:tcBorders>
              <w:top w:val="nil"/>
              <w:bottom w:val="nil"/>
            </w:tcBorders>
          </w:tcPr>
          <w:p w14:paraId="43473871" w14:textId="77777777" w:rsidR="007E1E0B" w:rsidRPr="00BF637D" w:rsidRDefault="007E1E0B" w:rsidP="0089755E">
            <w:r w:rsidRPr="00BF637D">
              <w:t>TAJ-szám: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14:paraId="1E4D25B0" w14:textId="77777777" w:rsidR="007E1E0B" w:rsidRPr="00BF637D" w:rsidRDefault="007E1E0B" w:rsidP="0089755E"/>
        </w:tc>
      </w:tr>
      <w:tr w:rsidR="007E1E0B" w:rsidRPr="00BF637D" w14:paraId="7C3DBC73" w14:textId="77777777" w:rsidTr="0089755E">
        <w:trPr>
          <w:trHeight w:val="397"/>
        </w:trPr>
        <w:tc>
          <w:tcPr>
            <w:tcW w:w="2127" w:type="dxa"/>
            <w:tcBorders>
              <w:top w:val="nil"/>
              <w:bottom w:val="nil"/>
            </w:tcBorders>
          </w:tcPr>
          <w:p w14:paraId="21622CE5" w14:textId="77777777" w:rsidR="007E1E0B" w:rsidRPr="00BF637D" w:rsidRDefault="007E1E0B" w:rsidP="0089755E">
            <w:r>
              <w:t>A</w:t>
            </w:r>
            <w:r w:rsidRPr="00BF637D">
              <w:t>dóazonosító jel:</w:t>
            </w:r>
            <w:r>
              <w:t xml:space="preserve"> 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14:paraId="4E610D08" w14:textId="77777777" w:rsidR="007E1E0B" w:rsidRDefault="007E1E0B" w:rsidP="0089755E"/>
        </w:tc>
      </w:tr>
      <w:tr w:rsidR="007E1E0B" w:rsidRPr="00BF637D" w14:paraId="5D5B36ED" w14:textId="77777777" w:rsidTr="0089755E">
        <w:trPr>
          <w:trHeight w:val="397"/>
        </w:trPr>
        <w:tc>
          <w:tcPr>
            <w:tcW w:w="2127" w:type="dxa"/>
            <w:tcBorders>
              <w:top w:val="nil"/>
              <w:bottom w:val="nil"/>
            </w:tcBorders>
          </w:tcPr>
          <w:p w14:paraId="67739218" w14:textId="77777777" w:rsidR="007E1E0B" w:rsidRPr="00BF637D" w:rsidRDefault="007E1E0B" w:rsidP="0089755E">
            <w:r>
              <w:t>L</w:t>
            </w:r>
            <w:r w:rsidRPr="00BF637D">
              <w:t>akcím:</w:t>
            </w:r>
          </w:p>
        </w:tc>
        <w:tc>
          <w:tcPr>
            <w:tcW w:w="6935" w:type="dxa"/>
            <w:tcBorders>
              <w:top w:val="single" w:sz="4" w:space="0" w:color="auto"/>
            </w:tcBorders>
          </w:tcPr>
          <w:p w14:paraId="57B8888C" w14:textId="77777777" w:rsidR="007E1E0B" w:rsidRDefault="007E1E0B" w:rsidP="0089755E"/>
        </w:tc>
      </w:tr>
    </w:tbl>
    <w:p w14:paraId="0F571AA9" w14:textId="77777777" w:rsidR="007E1E0B" w:rsidRDefault="007E1E0B" w:rsidP="007E1E0B"/>
    <w:p w14:paraId="1BA682D7" w14:textId="77777777" w:rsidR="007E1E0B" w:rsidRPr="00D2665D" w:rsidRDefault="007E1E0B" w:rsidP="007E1E0B">
      <w:r w:rsidRPr="00D2665D">
        <w:t xml:space="preserve">(továbbiakban: </w:t>
      </w:r>
      <w:r w:rsidRPr="00A95775">
        <w:rPr>
          <w:b/>
          <w:bCs/>
        </w:rPr>
        <w:t>Hozzátartozó</w:t>
      </w:r>
      <w:r w:rsidRPr="00D2665D">
        <w:t>) között</w:t>
      </w:r>
    </w:p>
    <w:p w14:paraId="5DF6237B" w14:textId="77777777" w:rsidR="007E1E0B" w:rsidRPr="00D2665D" w:rsidRDefault="007E1E0B" w:rsidP="007E1E0B">
      <w:r w:rsidRPr="00D2665D">
        <w:t>– együtt: Felek – között az alábbi</w:t>
      </w:r>
      <w:r>
        <w:t xml:space="preserve"> feltételek</w:t>
      </w:r>
      <w:r w:rsidRPr="00D2665D">
        <w:t xml:space="preserve"> szerint.</w:t>
      </w:r>
    </w:p>
    <w:p w14:paraId="3DF4BE51" w14:textId="77777777" w:rsidR="001E036D" w:rsidRDefault="001E036D" w:rsidP="007E1E0B">
      <w:pPr>
        <w:jc w:val="both"/>
      </w:pPr>
    </w:p>
    <w:p w14:paraId="46BC1A6C" w14:textId="6494DD25" w:rsidR="007E1E0B" w:rsidRDefault="007E1E0B" w:rsidP="007E1E0B">
      <w:pPr>
        <w:jc w:val="both"/>
      </w:pPr>
      <w:r>
        <w:t>1</w:t>
      </w:r>
      <w:r w:rsidRPr="00D2665D">
        <w:t xml:space="preserve">.) </w:t>
      </w:r>
      <w:r>
        <w:t>Felek rögzítik, hogy az Ápolt saját kezdeményezése alapján a</w:t>
      </w:r>
      <w:r w:rsidRPr="00D2665D">
        <w:t xml:space="preserve"> Kórház – mint érvényes működési engedéllyel, illetve szakmai</w:t>
      </w:r>
      <w:r>
        <w:t xml:space="preserve"> </w:t>
      </w:r>
      <w:r w:rsidRPr="00D2665D">
        <w:t xml:space="preserve">felelősségbiztosítással rendelkező egészségügyi </w:t>
      </w:r>
    </w:p>
    <w:p w14:paraId="394E7AED" w14:textId="7135F626" w:rsidR="007E1E0B" w:rsidRDefault="007E1E0B" w:rsidP="007E1E0B">
      <w:pPr>
        <w:jc w:val="both"/>
      </w:pPr>
      <w:r w:rsidRPr="00D2665D">
        <w:t xml:space="preserve">szolgáltató </w:t>
      </w:r>
      <w:r>
        <w:t>–</w:t>
      </w:r>
      <w:r w:rsidRPr="00D2665D">
        <w:t xml:space="preserve"> </w:t>
      </w:r>
      <w:r>
        <w:t xml:space="preserve">________________________________________________________ </w:t>
      </w:r>
      <w:r w:rsidRPr="00D2665D">
        <w:t>Osztályára</w:t>
      </w:r>
      <w:r>
        <w:t xml:space="preserve"> </w:t>
      </w:r>
    </w:p>
    <w:p w14:paraId="5EAC7850" w14:textId="77777777" w:rsidR="001E036D" w:rsidRDefault="001E036D" w:rsidP="007E1E0B">
      <w:pPr>
        <w:jc w:val="both"/>
      </w:pPr>
    </w:p>
    <w:p w14:paraId="12CE99D6" w14:textId="7B3FEE78" w:rsidR="007E1E0B" w:rsidRPr="00D2665D" w:rsidRDefault="007E1E0B" w:rsidP="007E1E0B">
      <w:pPr>
        <w:jc w:val="both"/>
      </w:pPr>
      <w:r w:rsidRPr="00D2665D">
        <w:t>_____________________</w:t>
      </w:r>
      <w:r>
        <w:t>____</w:t>
      </w:r>
      <w:r w:rsidRPr="00D2665D">
        <w:t xml:space="preserve">______ napján </w:t>
      </w:r>
      <w:r>
        <w:t>kerül felvételre, és a</w:t>
      </w:r>
      <w:r w:rsidRPr="00D2665D">
        <w:t xml:space="preserve"> Kórház </w:t>
      </w:r>
      <w:r>
        <w:t xml:space="preserve">az Ápolt részére </w:t>
      </w:r>
      <w:r w:rsidRPr="005413B6">
        <w:t>a Pécsi Tudományegyetem Klinikai Központban</w:t>
      </w:r>
      <w:r>
        <w:t xml:space="preserve"> </w:t>
      </w:r>
      <w:r w:rsidRPr="005413B6">
        <w:t>térítési díj ellenében igénybe vehető egészségügyi szolgáltatásokról</w:t>
      </w:r>
      <w:r>
        <w:t xml:space="preserve"> szóló KK Elnöki U</w:t>
      </w:r>
      <w:r w:rsidRPr="00597ABF">
        <w:t xml:space="preserve">tasítás </w:t>
      </w:r>
      <w:r>
        <w:t xml:space="preserve">(Utasítás) </w:t>
      </w:r>
      <w:r w:rsidRPr="00597ABF">
        <w:t xml:space="preserve">1. számú mellékletében meghatározott </w:t>
      </w:r>
      <w:r w:rsidRPr="00646C0E">
        <w:rPr>
          <w:b/>
          <w:bCs/>
        </w:rPr>
        <w:t>kényelmi többletszolgáltatást és</w:t>
      </w:r>
      <w:r>
        <w:rPr>
          <w:b/>
          <w:bCs/>
        </w:rPr>
        <w:t>/vagy</w:t>
      </w:r>
      <w:r w:rsidRPr="00646C0E">
        <w:rPr>
          <w:b/>
          <w:bCs/>
        </w:rPr>
        <w:t xml:space="preserve"> kiegészítő ápolás</w:t>
      </w:r>
      <w:r>
        <w:rPr>
          <w:b/>
          <w:bCs/>
        </w:rPr>
        <w:t>t</w:t>
      </w:r>
      <w:r w:rsidRPr="00646C0E">
        <w:rPr>
          <w:rStyle w:val="Lbjegyzet-hivatkozs"/>
          <w:rFonts w:eastAsiaTheme="majorEastAsia"/>
        </w:rPr>
        <w:footnoteReference w:id="6"/>
      </w:r>
      <w:r w:rsidRPr="00646C0E">
        <w:t xml:space="preserve"> (továbbiakban: </w:t>
      </w:r>
      <w:r>
        <w:t>szolgáltatás</w:t>
      </w:r>
      <w:r w:rsidRPr="00646C0E">
        <w:t>) biztosít.</w:t>
      </w:r>
    </w:p>
    <w:p w14:paraId="1AF06203" w14:textId="6162B874" w:rsidR="007E1E0B" w:rsidRPr="00597ABF" w:rsidRDefault="007E1E0B" w:rsidP="007E1E0B">
      <w:pPr>
        <w:jc w:val="both"/>
      </w:pPr>
      <w:r>
        <w:t>2</w:t>
      </w:r>
      <w:r w:rsidRPr="00D2665D">
        <w:t>.)</w:t>
      </w:r>
      <w:r w:rsidR="00800D05">
        <w:rPr>
          <w:rStyle w:val="Lbjegyzet-hivatkozs"/>
        </w:rPr>
        <w:footnoteReference w:id="7"/>
      </w:r>
      <w:r w:rsidRPr="00D2665D">
        <w:t xml:space="preserve"> A Hozzátartozó / az Ápolt a </w:t>
      </w:r>
      <w:r w:rsidRPr="00597ABF">
        <w:t>szolgáltatásért</w:t>
      </w:r>
      <w:r>
        <w:t>,</w:t>
      </w:r>
      <w:r w:rsidRPr="00597ABF">
        <w:t xml:space="preserve"> felvételének időpontjától </w:t>
      </w:r>
      <w:r>
        <w:t xml:space="preserve">az Utasítás 1. sz. mellékletében </w:t>
      </w:r>
      <w:r w:rsidRPr="00597ABF">
        <w:t xml:space="preserve">meghatározott összegű kényelmi többletszolgáltatási díjat, illetve kiegészítő ápolási díjat, együttesen, mint térítési díjat köteles fizetni. </w:t>
      </w:r>
      <w:r w:rsidR="001849D9">
        <w:t xml:space="preserve">Intézményen belül történő </w:t>
      </w:r>
      <w:r w:rsidR="00F552A0">
        <w:t>áthelyezés</w:t>
      </w:r>
      <w:r w:rsidR="001849D9">
        <w:t xml:space="preserve"> esetén </w:t>
      </w:r>
      <w:r w:rsidR="00CF22DE">
        <w:t>a</w:t>
      </w:r>
      <w:r w:rsidR="00813028">
        <w:t xml:space="preserve">z Osztályra történő visszahelyezést követően a </w:t>
      </w:r>
      <w:r w:rsidR="00CF22DE">
        <w:t>díjfizetési kötelezettség folytatólagosnak tekintendő.</w:t>
      </w:r>
    </w:p>
    <w:p w14:paraId="12ECDA92" w14:textId="77777777" w:rsidR="007E1E0B" w:rsidRDefault="007E1E0B" w:rsidP="007E1E0B">
      <w:pPr>
        <w:jc w:val="both"/>
      </w:pPr>
      <w:r>
        <w:t>3</w:t>
      </w:r>
      <w:r w:rsidRPr="00D2665D">
        <w:t xml:space="preserve">.) </w:t>
      </w:r>
      <w:r>
        <w:t xml:space="preserve">A </w:t>
      </w:r>
      <w:r w:rsidRPr="00D2665D">
        <w:t>Hozzátartozó / az Ápolt</w:t>
      </w:r>
      <w:r>
        <w:t xml:space="preserve"> a 2.) </w:t>
      </w:r>
      <w:r w:rsidRPr="00D2665D">
        <w:t xml:space="preserve">pontban megjelölt </w:t>
      </w:r>
      <w:r>
        <w:t xml:space="preserve">térítési </w:t>
      </w:r>
      <w:r w:rsidRPr="00D2665D">
        <w:t xml:space="preserve">díjat a Kórház </w:t>
      </w:r>
      <w:r>
        <w:t>pénztárába vagy pénzkezelési helyén, illetve a Kórház fent rögzített bankszámlájára történő átutalással köteles megfizetni</w:t>
      </w:r>
      <w:r w:rsidRPr="00D2665D">
        <w:t xml:space="preserve">. </w:t>
      </w:r>
    </w:p>
    <w:p w14:paraId="2389BF79" w14:textId="77777777" w:rsidR="007E1E0B" w:rsidRPr="00D2665D" w:rsidRDefault="007E1E0B" w:rsidP="007E1E0B">
      <w:pPr>
        <w:jc w:val="both"/>
      </w:pPr>
      <w:r>
        <w:t xml:space="preserve">4.) </w:t>
      </w:r>
      <w:r w:rsidRPr="00EF406A">
        <w:t xml:space="preserve">A Hozzátartozó / az Ápolt az első 30 nap térítési díját a felvétel napján köteles megfizetni. A további hónapok térítési díját a Hozzátartozó / az Ápolt </w:t>
      </w:r>
      <w:r w:rsidRPr="00F34EB4">
        <w:t xml:space="preserve">havonta előre, a tárgyhónapot megelőző hónap </w:t>
      </w:r>
      <w:r>
        <w:t>25.</w:t>
      </w:r>
      <w:r w:rsidRPr="00F34EB4">
        <w:t xml:space="preserve"> napjáig köteles megfizetni.</w:t>
      </w:r>
    </w:p>
    <w:p w14:paraId="768353C7" w14:textId="77777777" w:rsidR="007E1E0B" w:rsidRDefault="007E1E0B" w:rsidP="007E1E0B">
      <w:pPr>
        <w:jc w:val="both"/>
      </w:pPr>
      <w:r>
        <w:t>5</w:t>
      </w:r>
      <w:r w:rsidRPr="00D2665D">
        <w:t>.) A Hozzátartozó / az Ápolt tudomásul veszi, hogy amennyiben fizetési kötelezettségének a</w:t>
      </w:r>
      <w:r>
        <w:t xml:space="preserve"> 4</w:t>
      </w:r>
      <w:r w:rsidRPr="00D2665D">
        <w:t>.) pontban foglaltak szerint nem tesz eleget, úgy a Kórház a</w:t>
      </w:r>
      <w:r>
        <w:t xml:space="preserve"> térítési </w:t>
      </w:r>
      <w:r w:rsidRPr="00D2665D">
        <w:t>díj behajtása</w:t>
      </w:r>
      <w:r>
        <w:t xml:space="preserve"> </w:t>
      </w:r>
      <w:r w:rsidRPr="00D2665D">
        <w:t xml:space="preserve">felől </w:t>
      </w:r>
      <w:r>
        <w:t>i</w:t>
      </w:r>
      <w:r w:rsidRPr="00D2665D">
        <w:t>ntézkedik.</w:t>
      </w:r>
      <w:r>
        <w:t xml:space="preserve"> A </w:t>
      </w:r>
      <w:r w:rsidRPr="00D2665D">
        <w:t>Hozzátartozó / az Ápolt</w:t>
      </w:r>
      <w:r>
        <w:t xml:space="preserve"> jelen megállapodásból származó fizetési kötelezettségei egyetemlegesek.</w:t>
      </w:r>
    </w:p>
    <w:p w14:paraId="2731FCCB" w14:textId="77777777" w:rsidR="007E1E0B" w:rsidRPr="00D2665D" w:rsidRDefault="007E1E0B" w:rsidP="007E1E0B">
      <w:pPr>
        <w:jc w:val="both"/>
      </w:pPr>
      <w:r>
        <w:t>6</w:t>
      </w:r>
      <w:r w:rsidRPr="00D2665D">
        <w:t>.) A behajtási eljárástól függetlenül, amennyiben a Hozzátartozó / az Ápolt fizetési</w:t>
      </w:r>
      <w:r>
        <w:t xml:space="preserve"> k</w:t>
      </w:r>
      <w:r w:rsidRPr="00D2665D">
        <w:t>ötelezettségének felszólítás ellenére sem tesz eleget, úgy 8 napos felmondási határidővel a</w:t>
      </w:r>
      <w:r>
        <w:t xml:space="preserve"> </w:t>
      </w:r>
      <w:r w:rsidRPr="00D2665D">
        <w:t xml:space="preserve">Kórház a </w:t>
      </w:r>
      <w:r>
        <w:t>megállapodást</w:t>
      </w:r>
      <w:r w:rsidRPr="00D2665D">
        <w:t xml:space="preserve"> felmondhatja. </w:t>
      </w:r>
    </w:p>
    <w:p w14:paraId="43BBC931" w14:textId="6D030D47" w:rsidR="007E1E0B" w:rsidRPr="00045409" w:rsidRDefault="007E1E0B" w:rsidP="007E1E0B">
      <w:pPr>
        <w:jc w:val="both"/>
      </w:pPr>
      <w:r>
        <w:t>7</w:t>
      </w:r>
      <w:r w:rsidRPr="00D2665D">
        <w:t>.)</w:t>
      </w:r>
      <w:r w:rsidR="00800D05">
        <w:rPr>
          <w:rStyle w:val="Lbjegyzet-hivatkozs"/>
        </w:rPr>
        <w:footnoteReference w:id="8"/>
      </w:r>
      <w:r w:rsidRPr="00D2665D">
        <w:t xml:space="preserve"> A jelen </w:t>
      </w:r>
      <w:r>
        <w:t>megállapodás</w:t>
      </w:r>
      <w:r w:rsidRPr="00045409">
        <w:t xml:space="preserve"> megszűnik</w:t>
      </w:r>
    </w:p>
    <w:p w14:paraId="162247A7" w14:textId="44398EED" w:rsidR="007E1E0B" w:rsidRPr="00045409" w:rsidRDefault="007E1E0B" w:rsidP="007E1E0B">
      <w:pPr>
        <w:jc w:val="both"/>
      </w:pPr>
      <w:r w:rsidRPr="00045409">
        <w:rPr>
          <w:rFonts w:ascii="Segoe UI Symbol" w:hAnsi="Segoe UI Symbol" w:cs="Segoe UI Symbol"/>
        </w:rPr>
        <w:t xml:space="preserve">- </w:t>
      </w:r>
      <w:r w:rsidRPr="00045409">
        <w:t>a Kórházból történő – Ápoltnak érdekkörében felmerült októl történő - elbocsátás, egyéb okból</w:t>
      </w:r>
      <w:r>
        <w:t>, kérelemre</w:t>
      </w:r>
      <w:r w:rsidRPr="00045409">
        <w:t xml:space="preserve"> történő távozás napját követő napon</w:t>
      </w:r>
      <w:r w:rsidR="00490AC8">
        <w:t xml:space="preserve"> </w:t>
      </w:r>
      <w:r w:rsidR="001849D9">
        <w:t>a</w:t>
      </w:r>
      <w:r w:rsidR="00490AC8">
        <w:t xml:space="preserve"> más betegellátó egységbe történő áthelyezés esetét kivéve</w:t>
      </w:r>
      <w:r w:rsidRPr="00045409">
        <w:t>,</w:t>
      </w:r>
    </w:p>
    <w:p w14:paraId="3C2385E5" w14:textId="797F141C" w:rsidR="007E1E0B" w:rsidRPr="00045409" w:rsidRDefault="007E1E0B" w:rsidP="007E1E0B">
      <w:pPr>
        <w:jc w:val="both"/>
      </w:pPr>
      <w:r w:rsidRPr="00045409">
        <w:t>- a Kórház másik</w:t>
      </w:r>
      <w:r w:rsidR="004D7B97">
        <w:t xml:space="preserve">, nem </w:t>
      </w:r>
      <w:r w:rsidR="004D7B97">
        <w:rPr>
          <w:sz w:val="22"/>
          <w:szCs w:val="22"/>
        </w:rPr>
        <w:t>krónikus és rehabilitációs ellátás</w:t>
      </w:r>
      <w:r w:rsidR="00794E44">
        <w:rPr>
          <w:sz w:val="22"/>
          <w:szCs w:val="22"/>
        </w:rPr>
        <w:t>t nyújtó</w:t>
      </w:r>
      <w:r w:rsidRPr="00045409">
        <w:t xml:space="preserve"> szervezeti egységébe történő </w:t>
      </w:r>
      <w:r w:rsidR="00F35581">
        <w:t xml:space="preserve">végleges </w:t>
      </w:r>
      <w:r w:rsidRPr="00045409">
        <w:t>áthelyezés napját követő napon, illetve</w:t>
      </w:r>
    </w:p>
    <w:p w14:paraId="39D46CD2" w14:textId="77777777" w:rsidR="007E1E0B" w:rsidRPr="00D2665D" w:rsidRDefault="007E1E0B" w:rsidP="007E1E0B">
      <w:pPr>
        <w:jc w:val="both"/>
      </w:pPr>
      <w:r w:rsidRPr="00045409">
        <w:t>- ha az Ápolt elhalálozott.</w:t>
      </w:r>
    </w:p>
    <w:p w14:paraId="255F8AD5" w14:textId="77777777" w:rsidR="007E1E0B" w:rsidRPr="00D2665D" w:rsidRDefault="007E1E0B" w:rsidP="007E1E0B">
      <w:pPr>
        <w:jc w:val="both"/>
      </w:pPr>
      <w:r>
        <w:t>8</w:t>
      </w:r>
      <w:r w:rsidRPr="00A01071">
        <w:t>.) A jelen megállapodást a Felek az Ápolt felvétele napjától bennfekvéséig tartó időtartamra kötik</w:t>
      </w:r>
      <w:r>
        <w:t>.</w:t>
      </w:r>
    </w:p>
    <w:p w14:paraId="5D5DDF59" w14:textId="77777777" w:rsidR="007E1E0B" w:rsidRPr="004B2E3F" w:rsidRDefault="007E1E0B" w:rsidP="007E1E0B">
      <w:pPr>
        <w:jc w:val="both"/>
      </w:pPr>
      <w:r>
        <w:t>9</w:t>
      </w:r>
      <w:r w:rsidRPr="004B2E3F">
        <w:t xml:space="preserve">.) Felek közöttük jelen </w:t>
      </w:r>
      <w:r>
        <w:t>megállapodással</w:t>
      </w:r>
      <w:r w:rsidRPr="00045409">
        <w:t xml:space="preserve"> </w:t>
      </w:r>
      <w:r w:rsidRPr="004B2E3F">
        <w:t xml:space="preserve">kapcsolatban felmerült vitás kérdéseket elsősorban kapcsolattartóik útján, tárgyalásos úton kötelesek rendezni. Ennek </w:t>
      </w:r>
      <w:proofErr w:type="spellStart"/>
      <w:r w:rsidRPr="004B2E3F">
        <w:t>eredménytelensége</w:t>
      </w:r>
      <w:proofErr w:type="spellEnd"/>
      <w:r w:rsidRPr="004B2E3F">
        <w:t xml:space="preserve"> esetére a Felek hatáskörtől függően kikötik a Kórház székhelye szerinti rendes bíróság kizárólagos illetékességét.</w:t>
      </w:r>
    </w:p>
    <w:p w14:paraId="754E4E98" w14:textId="77777777" w:rsidR="007E1E0B" w:rsidRPr="00926CA3" w:rsidRDefault="007E1E0B" w:rsidP="007E1E0B">
      <w:pPr>
        <w:jc w:val="both"/>
      </w:pPr>
      <w:r>
        <w:t>10</w:t>
      </w:r>
      <w:r w:rsidRPr="004B2E3F">
        <w:t xml:space="preserve">.) Jelen </w:t>
      </w:r>
      <w:r>
        <w:t xml:space="preserve">megállapodásban </w:t>
      </w:r>
      <w:r w:rsidRPr="004B2E3F">
        <w:t>nem szabályozott kérdésekben a hatályos magyar egészségügyi jogszabályok, ágazati-szakmai előírások, valamint a Polgári Törvénykönyv vonatkozó rendelkezései az irányadóak.</w:t>
      </w:r>
    </w:p>
    <w:p w14:paraId="582A0152" w14:textId="77777777" w:rsidR="007E1E0B" w:rsidRDefault="007E1E0B" w:rsidP="007E1E0B">
      <w:pPr>
        <w:jc w:val="both"/>
      </w:pPr>
      <w:r w:rsidRPr="005F5273">
        <w:t xml:space="preserve">A </w:t>
      </w:r>
      <w:r>
        <w:t xml:space="preserve">megállapodást </w:t>
      </w:r>
      <w:r w:rsidRPr="005F5273">
        <w:t>a Felek elolvasták, értelmezték, és mint akaratukkal mindenben megegyezőt, jóváhagyólag írták alá.</w:t>
      </w:r>
    </w:p>
    <w:p w14:paraId="5E819A67" w14:textId="77777777" w:rsidR="007E1E0B" w:rsidRDefault="007E1E0B" w:rsidP="007E1E0B"/>
    <w:p w14:paraId="2D0D45AC" w14:textId="77777777" w:rsidR="007E1E0B" w:rsidRDefault="007E1E0B" w:rsidP="007E1E0B">
      <w:proofErr w:type="gramStart"/>
      <w:r w:rsidRPr="00926CA3">
        <w:lastRenderedPageBreak/>
        <w:t>Kelt:_</w:t>
      </w:r>
      <w:proofErr w:type="gramEnd"/>
      <w:r w:rsidRPr="00926CA3">
        <w:t>__</w:t>
      </w:r>
      <w:r>
        <w:t>________________</w:t>
      </w:r>
      <w:r w:rsidRPr="00926CA3">
        <w:t>_______________________</w:t>
      </w:r>
    </w:p>
    <w:p w14:paraId="5A714C7F" w14:textId="77777777" w:rsidR="007E1E0B" w:rsidRDefault="007E1E0B" w:rsidP="007E1E0B"/>
    <w:p w14:paraId="47908013" w14:textId="77777777" w:rsidR="007E1E0B" w:rsidRPr="00926CA3" w:rsidRDefault="007E1E0B" w:rsidP="007E1E0B">
      <w:r>
        <w:t xml:space="preserve">        __________________________                                      ________________________</w:t>
      </w:r>
    </w:p>
    <w:p w14:paraId="0D8E2DE0" w14:textId="1171EF79" w:rsidR="007E1E0B" w:rsidRPr="00D2665D" w:rsidRDefault="007E1E0B" w:rsidP="007E1E0B">
      <w:r w:rsidRPr="00926CA3">
        <w:t xml:space="preserve">       </w:t>
      </w:r>
      <w:r>
        <w:t xml:space="preserve">     </w:t>
      </w:r>
      <w:r w:rsidRPr="00926CA3">
        <w:t xml:space="preserve">    Ápolt/Hozzátartozó                                              </w:t>
      </w:r>
      <w:r>
        <w:t xml:space="preserve">     </w:t>
      </w:r>
      <w:r w:rsidRPr="00926CA3">
        <w:t xml:space="preserve">         </w:t>
      </w:r>
      <w:r w:rsidR="0048685F">
        <w:t xml:space="preserve">        </w:t>
      </w:r>
      <w:r w:rsidRPr="00926CA3">
        <w:t xml:space="preserve"> </w:t>
      </w:r>
      <w:r w:rsidR="0048685F">
        <w:t>Kórház</w:t>
      </w:r>
    </w:p>
    <w:bookmarkEnd w:id="0"/>
    <w:p w14:paraId="0834F124" w14:textId="42F32814" w:rsidR="0025790E" w:rsidRPr="00565E96" w:rsidRDefault="0025790E" w:rsidP="00523A83">
      <w:pPr>
        <w:rPr>
          <w:rFonts w:eastAsia="Arial Unicode MS"/>
          <w:b/>
          <w:bCs/>
        </w:rPr>
      </w:pPr>
    </w:p>
    <w:sectPr w:rsidR="0025790E" w:rsidRPr="00565E96" w:rsidSect="00CA0F6E">
      <w:headerReference w:type="default" r:id="rId11"/>
      <w:footerReference w:type="default" r:id="rId12"/>
      <w:pgSz w:w="11900" w:h="16840"/>
      <w:pgMar w:top="1418" w:right="1418" w:bottom="1418" w:left="1418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50464" w14:textId="77777777" w:rsidR="00044783" w:rsidRDefault="00044783">
      <w:r>
        <w:separator/>
      </w:r>
    </w:p>
  </w:endnote>
  <w:endnote w:type="continuationSeparator" w:id="0">
    <w:p w14:paraId="6ADC1F07" w14:textId="77777777" w:rsidR="00044783" w:rsidRDefault="00044783">
      <w:r>
        <w:continuationSeparator/>
      </w:r>
    </w:p>
  </w:endnote>
  <w:endnote w:type="continuationNotice" w:id="1">
    <w:p w14:paraId="0C1CEE3E" w14:textId="77777777" w:rsidR="00044783" w:rsidRDefault="000447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3CF89" w14:textId="77777777" w:rsidR="00CC0639" w:rsidRDefault="00CC0639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36DDAB2A" w14:textId="77777777" w:rsidR="00CC0639" w:rsidRDefault="00CC063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07AE3" w14:textId="77777777" w:rsidR="00044783" w:rsidRDefault="00044783">
      <w:r>
        <w:separator/>
      </w:r>
    </w:p>
  </w:footnote>
  <w:footnote w:type="continuationSeparator" w:id="0">
    <w:p w14:paraId="429BB0A8" w14:textId="77777777" w:rsidR="00044783" w:rsidRDefault="00044783">
      <w:r>
        <w:continuationSeparator/>
      </w:r>
    </w:p>
  </w:footnote>
  <w:footnote w:type="continuationNotice" w:id="1">
    <w:p w14:paraId="2CA1DD12" w14:textId="77777777" w:rsidR="00044783" w:rsidRDefault="00044783"/>
  </w:footnote>
  <w:footnote w:id="2">
    <w:p w14:paraId="3E0329DE" w14:textId="0517F0C7" w:rsidR="00C07964" w:rsidRDefault="00C0796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2E4B17">
        <w:t>S</w:t>
      </w:r>
      <w:r>
        <w:t xml:space="preserve">zámozását </w:t>
      </w:r>
      <w:r w:rsidRPr="007F61F0">
        <w:t>módosította a</w:t>
      </w:r>
      <w:r w:rsidR="008E60B6">
        <w:t xml:space="preserve"> </w:t>
      </w:r>
      <w:r w:rsidRPr="004E4C74">
        <w:t>2026. március 12. napjától hatályos módosítás</w:t>
      </w:r>
    </w:p>
  </w:footnote>
  <w:footnote w:id="3">
    <w:p w14:paraId="14C326CD" w14:textId="30C5A71C" w:rsidR="00BF1E64" w:rsidRDefault="00BF1E64">
      <w:pPr>
        <w:pStyle w:val="Lbjegyzetszveg"/>
      </w:pPr>
      <w:r>
        <w:rPr>
          <w:rStyle w:val="Lbjegyzet-hivatkozs"/>
        </w:rPr>
        <w:footnoteRef/>
      </w:r>
      <w:r>
        <w:t xml:space="preserve"> Módosította a 2025. szeptember 1. napjától hatályos módosítás</w:t>
      </w:r>
    </w:p>
  </w:footnote>
  <w:footnote w:id="4">
    <w:p w14:paraId="71F8F665" w14:textId="2C90552B" w:rsidR="00ED28B9" w:rsidRDefault="00ED28B9">
      <w:pPr>
        <w:pStyle w:val="Lbjegyzetszveg"/>
      </w:pPr>
      <w:r>
        <w:rPr>
          <w:rStyle w:val="Lbjegyzet-hivatkozs"/>
        </w:rPr>
        <w:footnoteRef/>
      </w:r>
      <w:r>
        <w:t xml:space="preserve"> Módosította a 2026. március 12. napjától hatályos módosítás</w:t>
      </w:r>
    </w:p>
  </w:footnote>
  <w:footnote w:id="5">
    <w:p w14:paraId="22829D1B" w14:textId="77777777" w:rsidR="007E1E0B" w:rsidRDefault="007E1E0B" w:rsidP="007E1E0B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Amennyiben releváns.</w:t>
      </w:r>
    </w:p>
  </w:footnote>
  <w:footnote w:id="6">
    <w:p w14:paraId="07D1C72A" w14:textId="77777777" w:rsidR="007E1E0B" w:rsidRDefault="007E1E0B" w:rsidP="007E1E0B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Megfelelő rész aláhúzandó.</w:t>
      </w:r>
    </w:p>
  </w:footnote>
  <w:footnote w:id="7">
    <w:p w14:paraId="234B29F0" w14:textId="26DF5337" w:rsidR="00800D05" w:rsidRDefault="00800D05">
      <w:pPr>
        <w:pStyle w:val="Lbjegyzetszveg"/>
      </w:pPr>
      <w:r>
        <w:rPr>
          <w:rStyle w:val="Lbjegyzet-hivatkozs"/>
        </w:rPr>
        <w:footnoteRef/>
      </w:r>
      <w:r>
        <w:t xml:space="preserve"> Módosította a 2026. július 1. napjától hatályos módosítás</w:t>
      </w:r>
    </w:p>
  </w:footnote>
  <w:footnote w:id="8">
    <w:p w14:paraId="29214B3D" w14:textId="2157CB0B" w:rsidR="00800D05" w:rsidRDefault="00800D05">
      <w:pPr>
        <w:pStyle w:val="Lbjegyzetszveg"/>
      </w:pPr>
      <w:r>
        <w:rPr>
          <w:rStyle w:val="Lbjegyzet-hivatkozs"/>
        </w:rPr>
        <w:footnoteRef/>
      </w:r>
      <w:r>
        <w:t xml:space="preserve"> Módosította a 2026. július 1. napjától hatályos módosítás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342D9" w14:textId="77777777" w:rsidR="00CC0639" w:rsidRDefault="00CC0639" w:rsidP="004A1A1F">
    <w:pPr>
      <w:pStyle w:val="lfej"/>
    </w:pPr>
  </w:p>
  <w:p w14:paraId="4C68487C" w14:textId="77777777" w:rsidR="00CC0639" w:rsidRPr="002D1AB3" w:rsidRDefault="00CC0639" w:rsidP="004A1A1F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9"/>
    <w:multiLevelType w:val="multilevel"/>
    <w:tmpl w:val="00000018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1" w15:restartNumberingAfterBreak="0">
    <w:nsid w:val="0BA60D4A"/>
    <w:multiLevelType w:val="hybridMultilevel"/>
    <w:tmpl w:val="14E4B16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3A2DCB"/>
    <w:multiLevelType w:val="hybridMultilevel"/>
    <w:tmpl w:val="4F107EBA"/>
    <w:lvl w:ilvl="0" w:tplc="D48A5F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66712"/>
    <w:multiLevelType w:val="hybridMultilevel"/>
    <w:tmpl w:val="CDE8E780"/>
    <w:lvl w:ilvl="0" w:tplc="1C8C9E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800F6"/>
    <w:multiLevelType w:val="hybridMultilevel"/>
    <w:tmpl w:val="12D6159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D271C"/>
    <w:multiLevelType w:val="hybridMultilevel"/>
    <w:tmpl w:val="B65EE55E"/>
    <w:lvl w:ilvl="0" w:tplc="EC66BB2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3F166C"/>
    <w:multiLevelType w:val="hybridMultilevel"/>
    <w:tmpl w:val="E7F8DA1E"/>
    <w:lvl w:ilvl="0" w:tplc="676E6B9C">
      <w:start w:val="11"/>
      <w:numFmt w:val="bullet"/>
      <w:lvlText w:val="-"/>
      <w:lvlJc w:val="left"/>
      <w:pPr>
        <w:ind w:left="2138" w:hanging="360"/>
      </w:pPr>
      <w:rPr>
        <w:rFonts w:ascii="H-OptimaBold" w:eastAsia="Arial Unicode MS" w:hAnsi="H-OptimaBold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2D9F7B6C"/>
    <w:multiLevelType w:val="hybridMultilevel"/>
    <w:tmpl w:val="529CC29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716E4"/>
    <w:multiLevelType w:val="hybridMultilevel"/>
    <w:tmpl w:val="AAC261F4"/>
    <w:lvl w:ilvl="0" w:tplc="676E6B9C">
      <w:start w:val="11"/>
      <w:numFmt w:val="bullet"/>
      <w:lvlText w:val="-"/>
      <w:lvlJc w:val="left"/>
      <w:pPr>
        <w:tabs>
          <w:tab w:val="num" w:pos="8670"/>
        </w:tabs>
        <w:ind w:left="8670" w:hanging="360"/>
      </w:pPr>
      <w:rPr>
        <w:rFonts w:ascii="H-OptimaBold" w:eastAsia="Arial Unicode MS" w:hAnsi="H-OptimaBold" w:hint="default"/>
      </w:rPr>
    </w:lvl>
    <w:lvl w:ilvl="1" w:tplc="040E0003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10830"/>
        </w:tabs>
        <w:ind w:left="108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11550"/>
        </w:tabs>
        <w:ind w:left="1155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12270"/>
        </w:tabs>
        <w:ind w:left="122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12990"/>
        </w:tabs>
        <w:ind w:left="129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3710"/>
        </w:tabs>
        <w:ind w:left="1371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4430"/>
        </w:tabs>
        <w:ind w:left="14430" w:hanging="360"/>
      </w:pPr>
      <w:rPr>
        <w:rFonts w:ascii="Wingdings" w:hAnsi="Wingdings" w:hint="default"/>
      </w:rPr>
    </w:lvl>
  </w:abstractNum>
  <w:abstractNum w:abstractNumId="9" w15:restartNumberingAfterBreak="0">
    <w:nsid w:val="328711AF"/>
    <w:multiLevelType w:val="hybridMultilevel"/>
    <w:tmpl w:val="2A1E26B6"/>
    <w:lvl w:ilvl="0" w:tplc="95C2C81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C13BF4"/>
    <w:multiLevelType w:val="hybridMultilevel"/>
    <w:tmpl w:val="B65EE55E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F777937"/>
    <w:multiLevelType w:val="hybridMultilevel"/>
    <w:tmpl w:val="E8AA4968"/>
    <w:lvl w:ilvl="0" w:tplc="F44248A2">
      <w:start w:val="1"/>
      <w:numFmt w:val="decimal"/>
      <w:lvlText w:val="%1."/>
      <w:lvlJc w:val="left"/>
      <w:pPr>
        <w:ind w:left="465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78" w:hanging="360"/>
      </w:pPr>
    </w:lvl>
    <w:lvl w:ilvl="2" w:tplc="040E001B" w:tentative="1">
      <w:start w:val="1"/>
      <w:numFmt w:val="lowerRoman"/>
      <w:lvlText w:val="%3."/>
      <w:lvlJc w:val="right"/>
      <w:pPr>
        <w:ind w:left="6098" w:hanging="180"/>
      </w:pPr>
    </w:lvl>
    <w:lvl w:ilvl="3" w:tplc="040E000F" w:tentative="1">
      <w:start w:val="1"/>
      <w:numFmt w:val="decimal"/>
      <w:lvlText w:val="%4."/>
      <w:lvlJc w:val="left"/>
      <w:pPr>
        <w:ind w:left="6818" w:hanging="360"/>
      </w:pPr>
    </w:lvl>
    <w:lvl w:ilvl="4" w:tplc="040E0019" w:tentative="1">
      <w:start w:val="1"/>
      <w:numFmt w:val="lowerLetter"/>
      <w:lvlText w:val="%5."/>
      <w:lvlJc w:val="left"/>
      <w:pPr>
        <w:ind w:left="7538" w:hanging="360"/>
      </w:pPr>
    </w:lvl>
    <w:lvl w:ilvl="5" w:tplc="040E001B" w:tentative="1">
      <w:start w:val="1"/>
      <w:numFmt w:val="lowerRoman"/>
      <w:lvlText w:val="%6."/>
      <w:lvlJc w:val="right"/>
      <w:pPr>
        <w:ind w:left="8258" w:hanging="180"/>
      </w:pPr>
    </w:lvl>
    <w:lvl w:ilvl="6" w:tplc="040E000F" w:tentative="1">
      <w:start w:val="1"/>
      <w:numFmt w:val="decimal"/>
      <w:lvlText w:val="%7."/>
      <w:lvlJc w:val="left"/>
      <w:pPr>
        <w:ind w:left="8978" w:hanging="360"/>
      </w:pPr>
    </w:lvl>
    <w:lvl w:ilvl="7" w:tplc="040E0019" w:tentative="1">
      <w:start w:val="1"/>
      <w:numFmt w:val="lowerLetter"/>
      <w:lvlText w:val="%8."/>
      <w:lvlJc w:val="left"/>
      <w:pPr>
        <w:ind w:left="9698" w:hanging="360"/>
      </w:pPr>
    </w:lvl>
    <w:lvl w:ilvl="8" w:tplc="040E001B" w:tentative="1">
      <w:start w:val="1"/>
      <w:numFmt w:val="lowerRoman"/>
      <w:lvlText w:val="%9."/>
      <w:lvlJc w:val="right"/>
      <w:pPr>
        <w:ind w:left="10418" w:hanging="180"/>
      </w:pPr>
    </w:lvl>
  </w:abstractNum>
  <w:abstractNum w:abstractNumId="12" w15:restartNumberingAfterBreak="0">
    <w:nsid w:val="41A51F09"/>
    <w:multiLevelType w:val="hybridMultilevel"/>
    <w:tmpl w:val="AE02046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ED6E77"/>
    <w:multiLevelType w:val="hybridMultilevel"/>
    <w:tmpl w:val="9BD23B78"/>
    <w:lvl w:ilvl="0" w:tplc="9ACC1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535D3"/>
    <w:multiLevelType w:val="hybridMultilevel"/>
    <w:tmpl w:val="1DBE41A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BA94D26"/>
    <w:multiLevelType w:val="hybridMultilevel"/>
    <w:tmpl w:val="43543E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013F2B"/>
    <w:multiLevelType w:val="hybridMultilevel"/>
    <w:tmpl w:val="1E087E3C"/>
    <w:lvl w:ilvl="0" w:tplc="6660C61C">
      <w:start w:val="1"/>
      <w:numFmt w:val="lowerLetter"/>
      <w:lvlText w:val="%1)"/>
      <w:lvlJc w:val="left"/>
      <w:pPr>
        <w:ind w:left="1020" w:hanging="360"/>
      </w:pPr>
    </w:lvl>
    <w:lvl w:ilvl="1" w:tplc="C6D8FE64">
      <w:start w:val="1"/>
      <w:numFmt w:val="lowerLetter"/>
      <w:lvlText w:val="%2)"/>
      <w:lvlJc w:val="left"/>
      <w:pPr>
        <w:ind w:left="1020" w:hanging="360"/>
      </w:pPr>
    </w:lvl>
    <w:lvl w:ilvl="2" w:tplc="FBACB0BC">
      <w:start w:val="1"/>
      <w:numFmt w:val="lowerLetter"/>
      <w:lvlText w:val="%3)"/>
      <w:lvlJc w:val="left"/>
      <w:pPr>
        <w:ind w:left="1020" w:hanging="360"/>
      </w:pPr>
    </w:lvl>
    <w:lvl w:ilvl="3" w:tplc="A8822F4E">
      <w:start w:val="1"/>
      <w:numFmt w:val="lowerLetter"/>
      <w:lvlText w:val="%4)"/>
      <w:lvlJc w:val="left"/>
      <w:pPr>
        <w:ind w:left="1020" w:hanging="360"/>
      </w:pPr>
    </w:lvl>
    <w:lvl w:ilvl="4" w:tplc="22C0804A">
      <w:start w:val="1"/>
      <w:numFmt w:val="lowerLetter"/>
      <w:lvlText w:val="%5)"/>
      <w:lvlJc w:val="left"/>
      <w:pPr>
        <w:ind w:left="1020" w:hanging="360"/>
      </w:pPr>
    </w:lvl>
    <w:lvl w:ilvl="5" w:tplc="0DCEEE64">
      <w:start w:val="1"/>
      <w:numFmt w:val="lowerLetter"/>
      <w:lvlText w:val="%6)"/>
      <w:lvlJc w:val="left"/>
      <w:pPr>
        <w:ind w:left="1020" w:hanging="360"/>
      </w:pPr>
    </w:lvl>
    <w:lvl w:ilvl="6" w:tplc="0C22BA98">
      <w:start w:val="1"/>
      <w:numFmt w:val="lowerLetter"/>
      <w:lvlText w:val="%7)"/>
      <w:lvlJc w:val="left"/>
      <w:pPr>
        <w:ind w:left="1020" w:hanging="360"/>
      </w:pPr>
    </w:lvl>
    <w:lvl w:ilvl="7" w:tplc="D05AB560">
      <w:start w:val="1"/>
      <w:numFmt w:val="lowerLetter"/>
      <w:lvlText w:val="%8)"/>
      <w:lvlJc w:val="left"/>
      <w:pPr>
        <w:ind w:left="1020" w:hanging="360"/>
      </w:pPr>
    </w:lvl>
    <w:lvl w:ilvl="8" w:tplc="919ED69A">
      <w:start w:val="1"/>
      <w:numFmt w:val="lowerLetter"/>
      <w:lvlText w:val="%9)"/>
      <w:lvlJc w:val="left"/>
      <w:pPr>
        <w:ind w:left="1020" w:hanging="360"/>
      </w:pPr>
    </w:lvl>
  </w:abstractNum>
  <w:abstractNum w:abstractNumId="17" w15:restartNumberingAfterBreak="0">
    <w:nsid w:val="5550341D"/>
    <w:multiLevelType w:val="hybridMultilevel"/>
    <w:tmpl w:val="E058220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5637E00"/>
    <w:multiLevelType w:val="hybridMultilevel"/>
    <w:tmpl w:val="303E24A2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C4816"/>
    <w:multiLevelType w:val="hybridMultilevel"/>
    <w:tmpl w:val="9456302E"/>
    <w:lvl w:ilvl="0" w:tplc="1C8C9E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5A112B"/>
    <w:multiLevelType w:val="hybridMultilevel"/>
    <w:tmpl w:val="F5AC565C"/>
    <w:lvl w:ilvl="0" w:tplc="72C68A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8298A9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DA0449E"/>
    <w:multiLevelType w:val="hybridMultilevel"/>
    <w:tmpl w:val="C262B204"/>
    <w:lvl w:ilvl="0" w:tplc="0B4A51B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7294034">
    <w:abstractNumId w:val="3"/>
  </w:num>
  <w:num w:numId="2" w16cid:durableId="435253488">
    <w:abstractNumId w:val="6"/>
  </w:num>
  <w:num w:numId="3" w16cid:durableId="1014577715">
    <w:abstractNumId w:val="0"/>
  </w:num>
  <w:num w:numId="4" w16cid:durableId="1630548467">
    <w:abstractNumId w:val="8"/>
  </w:num>
  <w:num w:numId="5" w16cid:durableId="522521894">
    <w:abstractNumId w:val="20"/>
  </w:num>
  <w:num w:numId="6" w16cid:durableId="1820151927">
    <w:abstractNumId w:val="14"/>
  </w:num>
  <w:num w:numId="7" w16cid:durableId="1418358079">
    <w:abstractNumId w:val="1"/>
  </w:num>
  <w:num w:numId="8" w16cid:durableId="1822035851">
    <w:abstractNumId w:val="19"/>
  </w:num>
  <w:num w:numId="9" w16cid:durableId="1907718704">
    <w:abstractNumId w:val="17"/>
  </w:num>
  <w:num w:numId="10" w16cid:durableId="1471707219">
    <w:abstractNumId w:val="15"/>
  </w:num>
  <w:num w:numId="11" w16cid:durableId="1126000804">
    <w:abstractNumId w:val="7"/>
  </w:num>
  <w:num w:numId="12" w16cid:durableId="1090081550">
    <w:abstractNumId w:val="5"/>
  </w:num>
  <w:num w:numId="13" w16cid:durableId="767966717">
    <w:abstractNumId w:val="10"/>
  </w:num>
  <w:num w:numId="14" w16cid:durableId="1314523458">
    <w:abstractNumId w:val="18"/>
  </w:num>
  <w:num w:numId="15" w16cid:durableId="1222861800">
    <w:abstractNumId w:val="4"/>
  </w:num>
  <w:num w:numId="16" w16cid:durableId="1687899546">
    <w:abstractNumId w:val="12"/>
  </w:num>
  <w:num w:numId="17" w16cid:durableId="251474351">
    <w:abstractNumId w:val="9"/>
  </w:num>
  <w:num w:numId="18" w16cid:durableId="1592395551">
    <w:abstractNumId w:val="2"/>
  </w:num>
  <w:num w:numId="19" w16cid:durableId="834339501">
    <w:abstractNumId w:val="13"/>
  </w:num>
  <w:num w:numId="20" w16cid:durableId="868762468">
    <w:abstractNumId w:val="21"/>
  </w:num>
  <w:num w:numId="21" w16cid:durableId="159547373">
    <w:abstractNumId w:val="11"/>
  </w:num>
  <w:num w:numId="22" w16cid:durableId="789668679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E33"/>
    <w:rsid w:val="00000A73"/>
    <w:rsid w:val="00003500"/>
    <w:rsid w:val="000046D0"/>
    <w:rsid w:val="00004AA5"/>
    <w:rsid w:val="00004EC4"/>
    <w:rsid w:val="000069E2"/>
    <w:rsid w:val="00006B94"/>
    <w:rsid w:val="0001114B"/>
    <w:rsid w:val="00015C04"/>
    <w:rsid w:val="000202A6"/>
    <w:rsid w:val="0002050C"/>
    <w:rsid w:val="0002078C"/>
    <w:rsid w:val="000217EE"/>
    <w:rsid w:val="00022738"/>
    <w:rsid w:val="0002415E"/>
    <w:rsid w:val="0002522E"/>
    <w:rsid w:val="0002649F"/>
    <w:rsid w:val="0002705A"/>
    <w:rsid w:val="0003022C"/>
    <w:rsid w:val="000323BC"/>
    <w:rsid w:val="000323D6"/>
    <w:rsid w:val="000349AE"/>
    <w:rsid w:val="00035D91"/>
    <w:rsid w:val="0003622E"/>
    <w:rsid w:val="00037560"/>
    <w:rsid w:val="00037B22"/>
    <w:rsid w:val="0004140C"/>
    <w:rsid w:val="00044783"/>
    <w:rsid w:val="0004646A"/>
    <w:rsid w:val="000467C8"/>
    <w:rsid w:val="00047029"/>
    <w:rsid w:val="000470CF"/>
    <w:rsid w:val="00047F16"/>
    <w:rsid w:val="00052658"/>
    <w:rsid w:val="00054A8E"/>
    <w:rsid w:val="0005700B"/>
    <w:rsid w:val="0006053B"/>
    <w:rsid w:val="0006061F"/>
    <w:rsid w:val="0006252A"/>
    <w:rsid w:val="0006576D"/>
    <w:rsid w:val="0006577C"/>
    <w:rsid w:val="000657E2"/>
    <w:rsid w:val="00067F40"/>
    <w:rsid w:val="000701A7"/>
    <w:rsid w:val="00071BCE"/>
    <w:rsid w:val="00071ED8"/>
    <w:rsid w:val="0007571A"/>
    <w:rsid w:val="000767C8"/>
    <w:rsid w:val="000805B4"/>
    <w:rsid w:val="00081907"/>
    <w:rsid w:val="000839FB"/>
    <w:rsid w:val="00086492"/>
    <w:rsid w:val="00086B70"/>
    <w:rsid w:val="000907E2"/>
    <w:rsid w:val="00090FF5"/>
    <w:rsid w:val="000921DE"/>
    <w:rsid w:val="00095883"/>
    <w:rsid w:val="0009692F"/>
    <w:rsid w:val="00096BBA"/>
    <w:rsid w:val="000A035E"/>
    <w:rsid w:val="000A143E"/>
    <w:rsid w:val="000A54E4"/>
    <w:rsid w:val="000A55C0"/>
    <w:rsid w:val="000A6D67"/>
    <w:rsid w:val="000B146D"/>
    <w:rsid w:val="000B183E"/>
    <w:rsid w:val="000B3F05"/>
    <w:rsid w:val="000B431A"/>
    <w:rsid w:val="000B5563"/>
    <w:rsid w:val="000B6C6D"/>
    <w:rsid w:val="000C0B91"/>
    <w:rsid w:val="000C5294"/>
    <w:rsid w:val="000C5CAB"/>
    <w:rsid w:val="000C6172"/>
    <w:rsid w:val="000C6176"/>
    <w:rsid w:val="000C6FCF"/>
    <w:rsid w:val="000D0601"/>
    <w:rsid w:val="000D1A42"/>
    <w:rsid w:val="000D66AB"/>
    <w:rsid w:val="000E0597"/>
    <w:rsid w:val="000E0F60"/>
    <w:rsid w:val="000E3510"/>
    <w:rsid w:val="000E4293"/>
    <w:rsid w:val="000F079D"/>
    <w:rsid w:val="000F17A3"/>
    <w:rsid w:val="000F1AA5"/>
    <w:rsid w:val="000F231B"/>
    <w:rsid w:val="000F2B82"/>
    <w:rsid w:val="000F4C61"/>
    <w:rsid w:val="000F5C33"/>
    <w:rsid w:val="000F609E"/>
    <w:rsid w:val="000F7AC3"/>
    <w:rsid w:val="0010032B"/>
    <w:rsid w:val="00100C97"/>
    <w:rsid w:val="001036D5"/>
    <w:rsid w:val="001039A7"/>
    <w:rsid w:val="001059F7"/>
    <w:rsid w:val="00107F17"/>
    <w:rsid w:val="00110A55"/>
    <w:rsid w:val="00111D64"/>
    <w:rsid w:val="00113AE0"/>
    <w:rsid w:val="00117B53"/>
    <w:rsid w:val="00117ED8"/>
    <w:rsid w:val="001208A0"/>
    <w:rsid w:val="00120D94"/>
    <w:rsid w:val="001234EF"/>
    <w:rsid w:val="00124689"/>
    <w:rsid w:val="00126688"/>
    <w:rsid w:val="00126AE4"/>
    <w:rsid w:val="00130465"/>
    <w:rsid w:val="00133318"/>
    <w:rsid w:val="00134B51"/>
    <w:rsid w:val="001351E0"/>
    <w:rsid w:val="0013599F"/>
    <w:rsid w:val="00135E52"/>
    <w:rsid w:val="001373D4"/>
    <w:rsid w:val="00142F01"/>
    <w:rsid w:val="001446E4"/>
    <w:rsid w:val="0014517D"/>
    <w:rsid w:val="001459C2"/>
    <w:rsid w:val="00146E78"/>
    <w:rsid w:val="00150320"/>
    <w:rsid w:val="00152A83"/>
    <w:rsid w:val="001531E8"/>
    <w:rsid w:val="001531EA"/>
    <w:rsid w:val="001536EC"/>
    <w:rsid w:val="00154121"/>
    <w:rsid w:val="001548EF"/>
    <w:rsid w:val="00156C69"/>
    <w:rsid w:val="00157A80"/>
    <w:rsid w:val="0016536B"/>
    <w:rsid w:val="00167E32"/>
    <w:rsid w:val="0017094F"/>
    <w:rsid w:val="001733D9"/>
    <w:rsid w:val="0017377B"/>
    <w:rsid w:val="00173DFA"/>
    <w:rsid w:val="001744D7"/>
    <w:rsid w:val="001773C7"/>
    <w:rsid w:val="00182CEA"/>
    <w:rsid w:val="001843C2"/>
    <w:rsid w:val="001849D9"/>
    <w:rsid w:val="00186DCF"/>
    <w:rsid w:val="0018765A"/>
    <w:rsid w:val="00193413"/>
    <w:rsid w:val="00193432"/>
    <w:rsid w:val="001953E5"/>
    <w:rsid w:val="00195C15"/>
    <w:rsid w:val="00196FB1"/>
    <w:rsid w:val="001975B2"/>
    <w:rsid w:val="001A3B6D"/>
    <w:rsid w:val="001A5164"/>
    <w:rsid w:val="001A5A58"/>
    <w:rsid w:val="001B1546"/>
    <w:rsid w:val="001B295B"/>
    <w:rsid w:val="001B3F04"/>
    <w:rsid w:val="001B4C68"/>
    <w:rsid w:val="001B723D"/>
    <w:rsid w:val="001B7706"/>
    <w:rsid w:val="001C15A3"/>
    <w:rsid w:val="001C1996"/>
    <w:rsid w:val="001C4124"/>
    <w:rsid w:val="001C5D35"/>
    <w:rsid w:val="001C637C"/>
    <w:rsid w:val="001C6E12"/>
    <w:rsid w:val="001C6E37"/>
    <w:rsid w:val="001D2A85"/>
    <w:rsid w:val="001D552C"/>
    <w:rsid w:val="001D6793"/>
    <w:rsid w:val="001D6A75"/>
    <w:rsid w:val="001D78BC"/>
    <w:rsid w:val="001E036D"/>
    <w:rsid w:val="001E134A"/>
    <w:rsid w:val="001E25D4"/>
    <w:rsid w:val="001E2F0C"/>
    <w:rsid w:val="001E3405"/>
    <w:rsid w:val="001E57A3"/>
    <w:rsid w:val="001E612B"/>
    <w:rsid w:val="001E6C1C"/>
    <w:rsid w:val="001E6ED7"/>
    <w:rsid w:val="001E74B4"/>
    <w:rsid w:val="001F047B"/>
    <w:rsid w:val="001F0ECB"/>
    <w:rsid w:val="001F1D5B"/>
    <w:rsid w:val="001F3A88"/>
    <w:rsid w:val="001F4327"/>
    <w:rsid w:val="00200A4B"/>
    <w:rsid w:val="0020207D"/>
    <w:rsid w:val="00204DA4"/>
    <w:rsid w:val="00204EBF"/>
    <w:rsid w:val="002053D7"/>
    <w:rsid w:val="002054F4"/>
    <w:rsid w:val="00207056"/>
    <w:rsid w:val="002116AD"/>
    <w:rsid w:val="00211AD3"/>
    <w:rsid w:val="002176C4"/>
    <w:rsid w:val="00217C02"/>
    <w:rsid w:val="002207C9"/>
    <w:rsid w:val="002213FE"/>
    <w:rsid w:val="00222154"/>
    <w:rsid w:val="00224ACB"/>
    <w:rsid w:val="00226698"/>
    <w:rsid w:val="00226E3F"/>
    <w:rsid w:val="002278B8"/>
    <w:rsid w:val="002301AE"/>
    <w:rsid w:val="002302C3"/>
    <w:rsid w:val="00230DD1"/>
    <w:rsid w:val="0023122F"/>
    <w:rsid w:val="002314C7"/>
    <w:rsid w:val="00233B0C"/>
    <w:rsid w:val="00235069"/>
    <w:rsid w:val="0023743C"/>
    <w:rsid w:val="002409B3"/>
    <w:rsid w:val="00241ECE"/>
    <w:rsid w:val="00242B98"/>
    <w:rsid w:val="0024324E"/>
    <w:rsid w:val="0024686E"/>
    <w:rsid w:val="002471C5"/>
    <w:rsid w:val="00250D75"/>
    <w:rsid w:val="00251556"/>
    <w:rsid w:val="00251574"/>
    <w:rsid w:val="00253907"/>
    <w:rsid w:val="00254D0E"/>
    <w:rsid w:val="0025507C"/>
    <w:rsid w:val="0025790E"/>
    <w:rsid w:val="00260FC5"/>
    <w:rsid w:val="00261565"/>
    <w:rsid w:val="00262398"/>
    <w:rsid w:val="002629B1"/>
    <w:rsid w:val="00263822"/>
    <w:rsid w:val="00263EF6"/>
    <w:rsid w:val="00264C66"/>
    <w:rsid w:val="00264CDB"/>
    <w:rsid w:val="002652E3"/>
    <w:rsid w:val="0026561D"/>
    <w:rsid w:val="00266280"/>
    <w:rsid w:val="00267D5C"/>
    <w:rsid w:val="0027022A"/>
    <w:rsid w:val="00270639"/>
    <w:rsid w:val="002712C3"/>
    <w:rsid w:val="0027152C"/>
    <w:rsid w:val="00271C17"/>
    <w:rsid w:val="00272D54"/>
    <w:rsid w:val="00272FF5"/>
    <w:rsid w:val="00273C07"/>
    <w:rsid w:val="00273D0D"/>
    <w:rsid w:val="00274EF5"/>
    <w:rsid w:val="002766DC"/>
    <w:rsid w:val="00276F57"/>
    <w:rsid w:val="00277FC0"/>
    <w:rsid w:val="00280E5E"/>
    <w:rsid w:val="00284221"/>
    <w:rsid w:val="00287124"/>
    <w:rsid w:val="00293BEE"/>
    <w:rsid w:val="00294596"/>
    <w:rsid w:val="00295300"/>
    <w:rsid w:val="0029616B"/>
    <w:rsid w:val="002A0086"/>
    <w:rsid w:val="002A40CE"/>
    <w:rsid w:val="002A6A8C"/>
    <w:rsid w:val="002A7006"/>
    <w:rsid w:val="002A782E"/>
    <w:rsid w:val="002B1CA8"/>
    <w:rsid w:val="002B24A8"/>
    <w:rsid w:val="002B39C9"/>
    <w:rsid w:val="002B3C3F"/>
    <w:rsid w:val="002B79D2"/>
    <w:rsid w:val="002C021C"/>
    <w:rsid w:val="002C1D98"/>
    <w:rsid w:val="002C47E8"/>
    <w:rsid w:val="002C65EA"/>
    <w:rsid w:val="002C7397"/>
    <w:rsid w:val="002D1605"/>
    <w:rsid w:val="002D1650"/>
    <w:rsid w:val="002D4809"/>
    <w:rsid w:val="002D4B08"/>
    <w:rsid w:val="002D5ADC"/>
    <w:rsid w:val="002D63DF"/>
    <w:rsid w:val="002D6F09"/>
    <w:rsid w:val="002E2862"/>
    <w:rsid w:val="002E2CD7"/>
    <w:rsid w:val="002E414B"/>
    <w:rsid w:val="002E4B17"/>
    <w:rsid w:val="002E50E6"/>
    <w:rsid w:val="002E6036"/>
    <w:rsid w:val="002E64E3"/>
    <w:rsid w:val="002F20EE"/>
    <w:rsid w:val="002F56FE"/>
    <w:rsid w:val="003079FF"/>
    <w:rsid w:val="00310A67"/>
    <w:rsid w:val="003130B5"/>
    <w:rsid w:val="00313230"/>
    <w:rsid w:val="00316433"/>
    <w:rsid w:val="00317782"/>
    <w:rsid w:val="00317B3B"/>
    <w:rsid w:val="003214BA"/>
    <w:rsid w:val="00321E45"/>
    <w:rsid w:val="003238F1"/>
    <w:rsid w:val="0032411A"/>
    <w:rsid w:val="003252D6"/>
    <w:rsid w:val="003265DF"/>
    <w:rsid w:val="00326FD4"/>
    <w:rsid w:val="00327706"/>
    <w:rsid w:val="00327A0F"/>
    <w:rsid w:val="00330E68"/>
    <w:rsid w:val="0033101C"/>
    <w:rsid w:val="003311CD"/>
    <w:rsid w:val="0033274F"/>
    <w:rsid w:val="00334F2C"/>
    <w:rsid w:val="00342330"/>
    <w:rsid w:val="00342933"/>
    <w:rsid w:val="00343AFA"/>
    <w:rsid w:val="00346842"/>
    <w:rsid w:val="00352710"/>
    <w:rsid w:val="00352F3D"/>
    <w:rsid w:val="00353AB0"/>
    <w:rsid w:val="00353AF7"/>
    <w:rsid w:val="003574B0"/>
    <w:rsid w:val="00362864"/>
    <w:rsid w:val="00364ED8"/>
    <w:rsid w:val="0036560A"/>
    <w:rsid w:val="003675C6"/>
    <w:rsid w:val="00367D4F"/>
    <w:rsid w:val="00370146"/>
    <w:rsid w:val="00374AD8"/>
    <w:rsid w:val="00374B24"/>
    <w:rsid w:val="0038160B"/>
    <w:rsid w:val="00382354"/>
    <w:rsid w:val="00383B29"/>
    <w:rsid w:val="003866A3"/>
    <w:rsid w:val="00386C71"/>
    <w:rsid w:val="00392971"/>
    <w:rsid w:val="00394892"/>
    <w:rsid w:val="003A10D4"/>
    <w:rsid w:val="003A14CD"/>
    <w:rsid w:val="003A2C87"/>
    <w:rsid w:val="003A34E4"/>
    <w:rsid w:val="003A6D0F"/>
    <w:rsid w:val="003A6E27"/>
    <w:rsid w:val="003A71B9"/>
    <w:rsid w:val="003B19E5"/>
    <w:rsid w:val="003B2077"/>
    <w:rsid w:val="003B40F6"/>
    <w:rsid w:val="003B42CB"/>
    <w:rsid w:val="003B4534"/>
    <w:rsid w:val="003B49E8"/>
    <w:rsid w:val="003B5029"/>
    <w:rsid w:val="003B57F6"/>
    <w:rsid w:val="003C07A2"/>
    <w:rsid w:val="003C0C68"/>
    <w:rsid w:val="003C0CF7"/>
    <w:rsid w:val="003C0F07"/>
    <w:rsid w:val="003C2688"/>
    <w:rsid w:val="003C2CDC"/>
    <w:rsid w:val="003C33FB"/>
    <w:rsid w:val="003C36B4"/>
    <w:rsid w:val="003C42F9"/>
    <w:rsid w:val="003C54A9"/>
    <w:rsid w:val="003C5EDF"/>
    <w:rsid w:val="003D07CA"/>
    <w:rsid w:val="003D24AA"/>
    <w:rsid w:val="003D32F0"/>
    <w:rsid w:val="003D50DC"/>
    <w:rsid w:val="003E0EAD"/>
    <w:rsid w:val="003E12E5"/>
    <w:rsid w:val="003E1FC9"/>
    <w:rsid w:val="003E4739"/>
    <w:rsid w:val="003F1C3C"/>
    <w:rsid w:val="003F2529"/>
    <w:rsid w:val="003F2DBD"/>
    <w:rsid w:val="003F2ECF"/>
    <w:rsid w:val="003F30F5"/>
    <w:rsid w:val="003F4F12"/>
    <w:rsid w:val="003F6087"/>
    <w:rsid w:val="003F631F"/>
    <w:rsid w:val="003F6C80"/>
    <w:rsid w:val="003F6E33"/>
    <w:rsid w:val="003F7938"/>
    <w:rsid w:val="0040135D"/>
    <w:rsid w:val="00403770"/>
    <w:rsid w:val="00404CDB"/>
    <w:rsid w:val="00405F31"/>
    <w:rsid w:val="00406166"/>
    <w:rsid w:val="004122A0"/>
    <w:rsid w:val="00412AAE"/>
    <w:rsid w:val="00415315"/>
    <w:rsid w:val="00416657"/>
    <w:rsid w:val="00416A05"/>
    <w:rsid w:val="00417ECE"/>
    <w:rsid w:val="00420EBF"/>
    <w:rsid w:val="00421107"/>
    <w:rsid w:val="00424220"/>
    <w:rsid w:val="00426140"/>
    <w:rsid w:val="00426479"/>
    <w:rsid w:val="0042656C"/>
    <w:rsid w:val="00431277"/>
    <w:rsid w:val="004317DF"/>
    <w:rsid w:val="0043182A"/>
    <w:rsid w:val="00431992"/>
    <w:rsid w:val="0043607A"/>
    <w:rsid w:val="0043647C"/>
    <w:rsid w:val="00436964"/>
    <w:rsid w:val="00436C49"/>
    <w:rsid w:val="00440071"/>
    <w:rsid w:val="00440221"/>
    <w:rsid w:val="00440FD8"/>
    <w:rsid w:val="004410D5"/>
    <w:rsid w:val="0044140D"/>
    <w:rsid w:val="00443629"/>
    <w:rsid w:val="0044527C"/>
    <w:rsid w:val="00445434"/>
    <w:rsid w:val="004469DB"/>
    <w:rsid w:val="004509F3"/>
    <w:rsid w:val="00451534"/>
    <w:rsid w:val="004516F1"/>
    <w:rsid w:val="004518E6"/>
    <w:rsid w:val="00451C0D"/>
    <w:rsid w:val="00451E08"/>
    <w:rsid w:val="004529CB"/>
    <w:rsid w:val="00455987"/>
    <w:rsid w:val="00455AB3"/>
    <w:rsid w:val="00455E63"/>
    <w:rsid w:val="00456512"/>
    <w:rsid w:val="00457332"/>
    <w:rsid w:val="00463029"/>
    <w:rsid w:val="0046526F"/>
    <w:rsid w:val="00466744"/>
    <w:rsid w:val="004704DC"/>
    <w:rsid w:val="00470BF3"/>
    <w:rsid w:val="00472844"/>
    <w:rsid w:val="00472A69"/>
    <w:rsid w:val="00476EDF"/>
    <w:rsid w:val="00477249"/>
    <w:rsid w:val="00477AF9"/>
    <w:rsid w:val="00480106"/>
    <w:rsid w:val="004801E7"/>
    <w:rsid w:val="0048203C"/>
    <w:rsid w:val="00482282"/>
    <w:rsid w:val="00483D3F"/>
    <w:rsid w:val="0048535E"/>
    <w:rsid w:val="0048685F"/>
    <w:rsid w:val="00490AC8"/>
    <w:rsid w:val="00492B0D"/>
    <w:rsid w:val="00494D5C"/>
    <w:rsid w:val="00495010"/>
    <w:rsid w:val="00497FF8"/>
    <w:rsid w:val="004A019A"/>
    <w:rsid w:val="004A0D21"/>
    <w:rsid w:val="004A0EDE"/>
    <w:rsid w:val="004A1A1F"/>
    <w:rsid w:val="004A260C"/>
    <w:rsid w:val="004A4985"/>
    <w:rsid w:val="004A4D3C"/>
    <w:rsid w:val="004A592C"/>
    <w:rsid w:val="004A62A6"/>
    <w:rsid w:val="004A7A94"/>
    <w:rsid w:val="004A7BE1"/>
    <w:rsid w:val="004B0592"/>
    <w:rsid w:val="004B2886"/>
    <w:rsid w:val="004B28A4"/>
    <w:rsid w:val="004B49E0"/>
    <w:rsid w:val="004B4BBA"/>
    <w:rsid w:val="004B58E2"/>
    <w:rsid w:val="004B6630"/>
    <w:rsid w:val="004B78B1"/>
    <w:rsid w:val="004C1FC1"/>
    <w:rsid w:val="004C3869"/>
    <w:rsid w:val="004C492D"/>
    <w:rsid w:val="004C71E4"/>
    <w:rsid w:val="004D4F53"/>
    <w:rsid w:val="004D7A8F"/>
    <w:rsid w:val="004D7B97"/>
    <w:rsid w:val="004E2C50"/>
    <w:rsid w:val="004E42FF"/>
    <w:rsid w:val="004E46D6"/>
    <w:rsid w:val="004E7430"/>
    <w:rsid w:val="004E7525"/>
    <w:rsid w:val="004F0622"/>
    <w:rsid w:val="004F2A52"/>
    <w:rsid w:val="004F3F04"/>
    <w:rsid w:val="004F7630"/>
    <w:rsid w:val="005028DD"/>
    <w:rsid w:val="00502F2D"/>
    <w:rsid w:val="00504886"/>
    <w:rsid w:val="00505B93"/>
    <w:rsid w:val="00507BDD"/>
    <w:rsid w:val="005103B2"/>
    <w:rsid w:val="00510573"/>
    <w:rsid w:val="005115E9"/>
    <w:rsid w:val="00511BFC"/>
    <w:rsid w:val="00512211"/>
    <w:rsid w:val="00514FB8"/>
    <w:rsid w:val="00515B76"/>
    <w:rsid w:val="00516EBC"/>
    <w:rsid w:val="00517A88"/>
    <w:rsid w:val="00517CA1"/>
    <w:rsid w:val="005201D6"/>
    <w:rsid w:val="0052391B"/>
    <w:rsid w:val="00523A83"/>
    <w:rsid w:val="00524209"/>
    <w:rsid w:val="0052463C"/>
    <w:rsid w:val="005253A7"/>
    <w:rsid w:val="0052729B"/>
    <w:rsid w:val="00530657"/>
    <w:rsid w:val="005326BB"/>
    <w:rsid w:val="00534170"/>
    <w:rsid w:val="00534839"/>
    <w:rsid w:val="0053585C"/>
    <w:rsid w:val="00535A13"/>
    <w:rsid w:val="00540028"/>
    <w:rsid w:val="005414F4"/>
    <w:rsid w:val="00541CDF"/>
    <w:rsid w:val="00541FD6"/>
    <w:rsid w:val="00542783"/>
    <w:rsid w:val="00543B9C"/>
    <w:rsid w:val="00543E01"/>
    <w:rsid w:val="0055248F"/>
    <w:rsid w:val="005529C9"/>
    <w:rsid w:val="005600CF"/>
    <w:rsid w:val="00560555"/>
    <w:rsid w:val="005618F0"/>
    <w:rsid w:val="00561903"/>
    <w:rsid w:val="00565148"/>
    <w:rsid w:val="00565761"/>
    <w:rsid w:val="00565E96"/>
    <w:rsid w:val="00565ECF"/>
    <w:rsid w:val="00566CFB"/>
    <w:rsid w:val="00570150"/>
    <w:rsid w:val="00574528"/>
    <w:rsid w:val="005809D6"/>
    <w:rsid w:val="0058121B"/>
    <w:rsid w:val="00581627"/>
    <w:rsid w:val="0058214A"/>
    <w:rsid w:val="00583C2B"/>
    <w:rsid w:val="00586535"/>
    <w:rsid w:val="00586E26"/>
    <w:rsid w:val="00587BDE"/>
    <w:rsid w:val="00590016"/>
    <w:rsid w:val="00591E88"/>
    <w:rsid w:val="00593DA2"/>
    <w:rsid w:val="00594F9D"/>
    <w:rsid w:val="005950F0"/>
    <w:rsid w:val="005A0EE0"/>
    <w:rsid w:val="005A2BCC"/>
    <w:rsid w:val="005A3135"/>
    <w:rsid w:val="005A31F6"/>
    <w:rsid w:val="005A3A80"/>
    <w:rsid w:val="005B0E14"/>
    <w:rsid w:val="005B3DFD"/>
    <w:rsid w:val="005B5ACA"/>
    <w:rsid w:val="005B7001"/>
    <w:rsid w:val="005B7AB9"/>
    <w:rsid w:val="005C039D"/>
    <w:rsid w:val="005C36DF"/>
    <w:rsid w:val="005C391A"/>
    <w:rsid w:val="005D3E22"/>
    <w:rsid w:val="005D654A"/>
    <w:rsid w:val="005E022B"/>
    <w:rsid w:val="005E0342"/>
    <w:rsid w:val="005E08CD"/>
    <w:rsid w:val="005E263C"/>
    <w:rsid w:val="005E2912"/>
    <w:rsid w:val="005E4E03"/>
    <w:rsid w:val="005E6CE1"/>
    <w:rsid w:val="005E74F7"/>
    <w:rsid w:val="005F0519"/>
    <w:rsid w:val="005F1C2D"/>
    <w:rsid w:val="005F2554"/>
    <w:rsid w:val="005F2A84"/>
    <w:rsid w:val="005F3410"/>
    <w:rsid w:val="005F3DDF"/>
    <w:rsid w:val="005F3E1F"/>
    <w:rsid w:val="005F5F58"/>
    <w:rsid w:val="005F6EAB"/>
    <w:rsid w:val="005F7D3B"/>
    <w:rsid w:val="005F7D6D"/>
    <w:rsid w:val="0060081A"/>
    <w:rsid w:val="00600F96"/>
    <w:rsid w:val="006023CE"/>
    <w:rsid w:val="00604283"/>
    <w:rsid w:val="0060669D"/>
    <w:rsid w:val="00607717"/>
    <w:rsid w:val="0060785D"/>
    <w:rsid w:val="00610487"/>
    <w:rsid w:val="00612FE6"/>
    <w:rsid w:val="006176BF"/>
    <w:rsid w:val="0062169E"/>
    <w:rsid w:val="00621EDA"/>
    <w:rsid w:val="006226C3"/>
    <w:rsid w:val="006226DC"/>
    <w:rsid w:val="00623987"/>
    <w:rsid w:val="006242CC"/>
    <w:rsid w:val="00624917"/>
    <w:rsid w:val="00625ECF"/>
    <w:rsid w:val="00627327"/>
    <w:rsid w:val="0062739E"/>
    <w:rsid w:val="00630474"/>
    <w:rsid w:val="00630D55"/>
    <w:rsid w:val="00631A98"/>
    <w:rsid w:val="00631B82"/>
    <w:rsid w:val="006358DA"/>
    <w:rsid w:val="00636B67"/>
    <w:rsid w:val="00640BED"/>
    <w:rsid w:val="0064263E"/>
    <w:rsid w:val="00642E34"/>
    <w:rsid w:val="0064465A"/>
    <w:rsid w:val="00644A4C"/>
    <w:rsid w:val="0064670B"/>
    <w:rsid w:val="0064702C"/>
    <w:rsid w:val="006475B2"/>
    <w:rsid w:val="00652AE5"/>
    <w:rsid w:val="00655103"/>
    <w:rsid w:val="006567EF"/>
    <w:rsid w:val="0066049B"/>
    <w:rsid w:val="00660F92"/>
    <w:rsid w:val="00663690"/>
    <w:rsid w:val="0066508B"/>
    <w:rsid w:val="00665FF6"/>
    <w:rsid w:val="00670E6D"/>
    <w:rsid w:val="00672815"/>
    <w:rsid w:val="0067348B"/>
    <w:rsid w:val="00673A4B"/>
    <w:rsid w:val="00673F51"/>
    <w:rsid w:val="0067532D"/>
    <w:rsid w:val="006764DF"/>
    <w:rsid w:val="0067671D"/>
    <w:rsid w:val="00681423"/>
    <w:rsid w:val="006829AD"/>
    <w:rsid w:val="006830D3"/>
    <w:rsid w:val="006830EF"/>
    <w:rsid w:val="006862A6"/>
    <w:rsid w:val="006876A5"/>
    <w:rsid w:val="006879DE"/>
    <w:rsid w:val="00691261"/>
    <w:rsid w:val="006912F7"/>
    <w:rsid w:val="00694BAB"/>
    <w:rsid w:val="00695ECB"/>
    <w:rsid w:val="006A00A7"/>
    <w:rsid w:val="006A1AD8"/>
    <w:rsid w:val="006A1DD6"/>
    <w:rsid w:val="006A276A"/>
    <w:rsid w:val="006A3604"/>
    <w:rsid w:val="006A3EEF"/>
    <w:rsid w:val="006A5DD1"/>
    <w:rsid w:val="006B2119"/>
    <w:rsid w:val="006B30A1"/>
    <w:rsid w:val="006B31E5"/>
    <w:rsid w:val="006B48AD"/>
    <w:rsid w:val="006C0690"/>
    <w:rsid w:val="006C1782"/>
    <w:rsid w:val="006C1F90"/>
    <w:rsid w:val="006C257D"/>
    <w:rsid w:val="006C3783"/>
    <w:rsid w:val="006D0D9C"/>
    <w:rsid w:val="006D3D95"/>
    <w:rsid w:val="006D493C"/>
    <w:rsid w:val="006D51C8"/>
    <w:rsid w:val="006D5570"/>
    <w:rsid w:val="006D6048"/>
    <w:rsid w:val="006E03CD"/>
    <w:rsid w:val="006E0D63"/>
    <w:rsid w:val="006E1FBD"/>
    <w:rsid w:val="006E3262"/>
    <w:rsid w:val="006E5442"/>
    <w:rsid w:val="006E7433"/>
    <w:rsid w:val="006F01B8"/>
    <w:rsid w:val="006F0256"/>
    <w:rsid w:val="006F0F9A"/>
    <w:rsid w:val="006F1490"/>
    <w:rsid w:val="006F1A4C"/>
    <w:rsid w:val="006F383D"/>
    <w:rsid w:val="006F54BF"/>
    <w:rsid w:val="006F65F2"/>
    <w:rsid w:val="006F74EC"/>
    <w:rsid w:val="006F770A"/>
    <w:rsid w:val="00701263"/>
    <w:rsid w:val="00701B49"/>
    <w:rsid w:val="00702ED8"/>
    <w:rsid w:val="00702F58"/>
    <w:rsid w:val="00705846"/>
    <w:rsid w:val="00705D86"/>
    <w:rsid w:val="0070607D"/>
    <w:rsid w:val="0070613C"/>
    <w:rsid w:val="00706C51"/>
    <w:rsid w:val="00710E9A"/>
    <w:rsid w:val="00710FCC"/>
    <w:rsid w:val="00712B14"/>
    <w:rsid w:val="00712C56"/>
    <w:rsid w:val="007131F5"/>
    <w:rsid w:val="00713C89"/>
    <w:rsid w:val="007142CA"/>
    <w:rsid w:val="00720EF9"/>
    <w:rsid w:val="007219A5"/>
    <w:rsid w:val="0072364F"/>
    <w:rsid w:val="00723B93"/>
    <w:rsid w:val="00724064"/>
    <w:rsid w:val="00725438"/>
    <w:rsid w:val="00725A90"/>
    <w:rsid w:val="00731E2E"/>
    <w:rsid w:val="007330A8"/>
    <w:rsid w:val="007331CF"/>
    <w:rsid w:val="00736524"/>
    <w:rsid w:val="00736BD9"/>
    <w:rsid w:val="00737E0E"/>
    <w:rsid w:val="00740207"/>
    <w:rsid w:val="00742B8A"/>
    <w:rsid w:val="00743604"/>
    <w:rsid w:val="007443AC"/>
    <w:rsid w:val="00744AEB"/>
    <w:rsid w:val="00746379"/>
    <w:rsid w:val="00747F98"/>
    <w:rsid w:val="00753A2E"/>
    <w:rsid w:val="00754276"/>
    <w:rsid w:val="00755085"/>
    <w:rsid w:val="00755B71"/>
    <w:rsid w:val="00756401"/>
    <w:rsid w:val="00760E49"/>
    <w:rsid w:val="00761792"/>
    <w:rsid w:val="0076318F"/>
    <w:rsid w:val="00764602"/>
    <w:rsid w:val="007650CA"/>
    <w:rsid w:val="007657A4"/>
    <w:rsid w:val="007700ED"/>
    <w:rsid w:val="00772E68"/>
    <w:rsid w:val="007732F1"/>
    <w:rsid w:val="00773681"/>
    <w:rsid w:val="007743CF"/>
    <w:rsid w:val="00775EF1"/>
    <w:rsid w:val="00780168"/>
    <w:rsid w:val="0078461B"/>
    <w:rsid w:val="00787E06"/>
    <w:rsid w:val="00790A5F"/>
    <w:rsid w:val="0079155F"/>
    <w:rsid w:val="00792149"/>
    <w:rsid w:val="0079470A"/>
    <w:rsid w:val="00794E44"/>
    <w:rsid w:val="007950BA"/>
    <w:rsid w:val="00795C79"/>
    <w:rsid w:val="00797E54"/>
    <w:rsid w:val="007A2879"/>
    <w:rsid w:val="007A3176"/>
    <w:rsid w:val="007A35EA"/>
    <w:rsid w:val="007A665F"/>
    <w:rsid w:val="007A7ACF"/>
    <w:rsid w:val="007B2897"/>
    <w:rsid w:val="007B29EC"/>
    <w:rsid w:val="007B49CF"/>
    <w:rsid w:val="007B5A7A"/>
    <w:rsid w:val="007B6806"/>
    <w:rsid w:val="007B6C53"/>
    <w:rsid w:val="007B6CF5"/>
    <w:rsid w:val="007B74DB"/>
    <w:rsid w:val="007C0770"/>
    <w:rsid w:val="007C0D82"/>
    <w:rsid w:val="007C169E"/>
    <w:rsid w:val="007C2350"/>
    <w:rsid w:val="007C3C89"/>
    <w:rsid w:val="007C3F1B"/>
    <w:rsid w:val="007C4B09"/>
    <w:rsid w:val="007C4C62"/>
    <w:rsid w:val="007C5D01"/>
    <w:rsid w:val="007C74BA"/>
    <w:rsid w:val="007C7A41"/>
    <w:rsid w:val="007D08D1"/>
    <w:rsid w:val="007D1AF7"/>
    <w:rsid w:val="007D4414"/>
    <w:rsid w:val="007D4683"/>
    <w:rsid w:val="007D4D78"/>
    <w:rsid w:val="007D5DDA"/>
    <w:rsid w:val="007D7DD6"/>
    <w:rsid w:val="007E1639"/>
    <w:rsid w:val="007E1D9D"/>
    <w:rsid w:val="007E1E0B"/>
    <w:rsid w:val="007E34F0"/>
    <w:rsid w:val="007E4B0F"/>
    <w:rsid w:val="007E563D"/>
    <w:rsid w:val="007E773B"/>
    <w:rsid w:val="007F1B63"/>
    <w:rsid w:val="007F3288"/>
    <w:rsid w:val="007F61F0"/>
    <w:rsid w:val="007F72D4"/>
    <w:rsid w:val="00800D05"/>
    <w:rsid w:val="008023E3"/>
    <w:rsid w:val="0080458E"/>
    <w:rsid w:val="00804634"/>
    <w:rsid w:val="00807589"/>
    <w:rsid w:val="00807F4A"/>
    <w:rsid w:val="0081176F"/>
    <w:rsid w:val="008124AE"/>
    <w:rsid w:val="00812852"/>
    <w:rsid w:val="00813028"/>
    <w:rsid w:val="0081389C"/>
    <w:rsid w:val="00813DBA"/>
    <w:rsid w:val="00814BFF"/>
    <w:rsid w:val="00814CEE"/>
    <w:rsid w:val="00815AE0"/>
    <w:rsid w:val="00820269"/>
    <w:rsid w:val="008202E3"/>
    <w:rsid w:val="00820436"/>
    <w:rsid w:val="0082074D"/>
    <w:rsid w:val="00820BFC"/>
    <w:rsid w:val="008238C1"/>
    <w:rsid w:val="00824C86"/>
    <w:rsid w:val="00825597"/>
    <w:rsid w:val="00840A03"/>
    <w:rsid w:val="00843335"/>
    <w:rsid w:val="008434A2"/>
    <w:rsid w:val="008439F7"/>
    <w:rsid w:val="00844755"/>
    <w:rsid w:val="00844BA7"/>
    <w:rsid w:val="0084544C"/>
    <w:rsid w:val="00845903"/>
    <w:rsid w:val="008461D9"/>
    <w:rsid w:val="008463BF"/>
    <w:rsid w:val="0084781B"/>
    <w:rsid w:val="00847971"/>
    <w:rsid w:val="0085317F"/>
    <w:rsid w:val="00853AEA"/>
    <w:rsid w:val="00853E6C"/>
    <w:rsid w:val="00854237"/>
    <w:rsid w:val="00855A13"/>
    <w:rsid w:val="00857378"/>
    <w:rsid w:val="008579C7"/>
    <w:rsid w:val="00857E21"/>
    <w:rsid w:val="008623A5"/>
    <w:rsid w:val="00863FEA"/>
    <w:rsid w:val="00864911"/>
    <w:rsid w:val="00864DE3"/>
    <w:rsid w:val="008660D9"/>
    <w:rsid w:val="0086641D"/>
    <w:rsid w:val="0086796F"/>
    <w:rsid w:val="008705FD"/>
    <w:rsid w:val="00870E0F"/>
    <w:rsid w:val="00871A2E"/>
    <w:rsid w:val="008721AB"/>
    <w:rsid w:val="00872AB8"/>
    <w:rsid w:val="00875856"/>
    <w:rsid w:val="00875FD7"/>
    <w:rsid w:val="00876AC2"/>
    <w:rsid w:val="00876C5E"/>
    <w:rsid w:val="00877F70"/>
    <w:rsid w:val="00883429"/>
    <w:rsid w:val="008836F8"/>
    <w:rsid w:val="008948DB"/>
    <w:rsid w:val="00895272"/>
    <w:rsid w:val="00895A07"/>
    <w:rsid w:val="00896ECA"/>
    <w:rsid w:val="0089755E"/>
    <w:rsid w:val="00897D06"/>
    <w:rsid w:val="008A0E2D"/>
    <w:rsid w:val="008A1D7F"/>
    <w:rsid w:val="008A2884"/>
    <w:rsid w:val="008A3B3F"/>
    <w:rsid w:val="008A404C"/>
    <w:rsid w:val="008A47C5"/>
    <w:rsid w:val="008A5459"/>
    <w:rsid w:val="008A5DAB"/>
    <w:rsid w:val="008A6202"/>
    <w:rsid w:val="008A7502"/>
    <w:rsid w:val="008B08F1"/>
    <w:rsid w:val="008B1ED3"/>
    <w:rsid w:val="008B3CD9"/>
    <w:rsid w:val="008B5E2E"/>
    <w:rsid w:val="008C0B18"/>
    <w:rsid w:val="008C12CC"/>
    <w:rsid w:val="008C223F"/>
    <w:rsid w:val="008C2614"/>
    <w:rsid w:val="008C2619"/>
    <w:rsid w:val="008C36D0"/>
    <w:rsid w:val="008C7260"/>
    <w:rsid w:val="008D0429"/>
    <w:rsid w:val="008D087A"/>
    <w:rsid w:val="008D0C86"/>
    <w:rsid w:val="008D15F1"/>
    <w:rsid w:val="008D2C97"/>
    <w:rsid w:val="008D57DB"/>
    <w:rsid w:val="008D78B8"/>
    <w:rsid w:val="008E44BC"/>
    <w:rsid w:val="008E60B6"/>
    <w:rsid w:val="008E6701"/>
    <w:rsid w:val="008E6F99"/>
    <w:rsid w:val="008E73DA"/>
    <w:rsid w:val="008E77CA"/>
    <w:rsid w:val="008F069E"/>
    <w:rsid w:val="008F1510"/>
    <w:rsid w:val="008F26D9"/>
    <w:rsid w:val="008F3391"/>
    <w:rsid w:val="008F36E5"/>
    <w:rsid w:val="008F44A4"/>
    <w:rsid w:val="008F4762"/>
    <w:rsid w:val="008F6377"/>
    <w:rsid w:val="009006AA"/>
    <w:rsid w:val="0091009A"/>
    <w:rsid w:val="00910996"/>
    <w:rsid w:val="00913298"/>
    <w:rsid w:val="00913979"/>
    <w:rsid w:val="009139CF"/>
    <w:rsid w:val="00916091"/>
    <w:rsid w:val="00917278"/>
    <w:rsid w:val="0091731F"/>
    <w:rsid w:val="009178E4"/>
    <w:rsid w:val="009202F7"/>
    <w:rsid w:val="0092171D"/>
    <w:rsid w:val="0092278F"/>
    <w:rsid w:val="009232D7"/>
    <w:rsid w:val="009272D4"/>
    <w:rsid w:val="00930E31"/>
    <w:rsid w:val="0093156A"/>
    <w:rsid w:val="009346CB"/>
    <w:rsid w:val="00934FA1"/>
    <w:rsid w:val="009356C3"/>
    <w:rsid w:val="00937C9D"/>
    <w:rsid w:val="0094110E"/>
    <w:rsid w:val="0094150F"/>
    <w:rsid w:val="009426E7"/>
    <w:rsid w:val="00942FF5"/>
    <w:rsid w:val="00944B0D"/>
    <w:rsid w:val="009504B8"/>
    <w:rsid w:val="009507F9"/>
    <w:rsid w:val="0095143F"/>
    <w:rsid w:val="00953BD2"/>
    <w:rsid w:val="00954C37"/>
    <w:rsid w:val="009602A1"/>
    <w:rsid w:val="00960CA0"/>
    <w:rsid w:val="009635AD"/>
    <w:rsid w:val="0096393A"/>
    <w:rsid w:val="00963E5B"/>
    <w:rsid w:val="009643B9"/>
    <w:rsid w:val="009645B8"/>
    <w:rsid w:val="009656E1"/>
    <w:rsid w:val="00970BDE"/>
    <w:rsid w:val="00972170"/>
    <w:rsid w:val="00974124"/>
    <w:rsid w:val="00974625"/>
    <w:rsid w:val="009749BD"/>
    <w:rsid w:val="009750C6"/>
    <w:rsid w:val="00976C81"/>
    <w:rsid w:val="0098081D"/>
    <w:rsid w:val="00980EC0"/>
    <w:rsid w:val="00981767"/>
    <w:rsid w:val="00981BAE"/>
    <w:rsid w:val="0098354A"/>
    <w:rsid w:val="00983DEA"/>
    <w:rsid w:val="00984C37"/>
    <w:rsid w:val="00986336"/>
    <w:rsid w:val="00990BB5"/>
    <w:rsid w:val="00991138"/>
    <w:rsid w:val="009921BF"/>
    <w:rsid w:val="00993AA4"/>
    <w:rsid w:val="00994D70"/>
    <w:rsid w:val="009967DA"/>
    <w:rsid w:val="009974C5"/>
    <w:rsid w:val="009A11F7"/>
    <w:rsid w:val="009A3382"/>
    <w:rsid w:val="009A5E0D"/>
    <w:rsid w:val="009A6126"/>
    <w:rsid w:val="009A6C85"/>
    <w:rsid w:val="009A6F22"/>
    <w:rsid w:val="009A7A7A"/>
    <w:rsid w:val="009B0693"/>
    <w:rsid w:val="009B07BF"/>
    <w:rsid w:val="009B0D36"/>
    <w:rsid w:val="009B13A9"/>
    <w:rsid w:val="009B218F"/>
    <w:rsid w:val="009B4841"/>
    <w:rsid w:val="009B5156"/>
    <w:rsid w:val="009B6C1C"/>
    <w:rsid w:val="009C566B"/>
    <w:rsid w:val="009C5C71"/>
    <w:rsid w:val="009C66C1"/>
    <w:rsid w:val="009C747A"/>
    <w:rsid w:val="009D49C7"/>
    <w:rsid w:val="009D4E11"/>
    <w:rsid w:val="009D6381"/>
    <w:rsid w:val="009D6757"/>
    <w:rsid w:val="009E1D46"/>
    <w:rsid w:val="009E2488"/>
    <w:rsid w:val="009E554C"/>
    <w:rsid w:val="009E6FAC"/>
    <w:rsid w:val="009F302E"/>
    <w:rsid w:val="009F37B0"/>
    <w:rsid w:val="009F538F"/>
    <w:rsid w:val="009F7CA0"/>
    <w:rsid w:val="00A00BBF"/>
    <w:rsid w:val="00A011E7"/>
    <w:rsid w:val="00A01AF3"/>
    <w:rsid w:val="00A01E1B"/>
    <w:rsid w:val="00A024D7"/>
    <w:rsid w:val="00A02BCC"/>
    <w:rsid w:val="00A034F2"/>
    <w:rsid w:val="00A05104"/>
    <w:rsid w:val="00A05F16"/>
    <w:rsid w:val="00A0705E"/>
    <w:rsid w:val="00A077E5"/>
    <w:rsid w:val="00A100FE"/>
    <w:rsid w:val="00A11A53"/>
    <w:rsid w:val="00A13714"/>
    <w:rsid w:val="00A13E4F"/>
    <w:rsid w:val="00A148EA"/>
    <w:rsid w:val="00A15190"/>
    <w:rsid w:val="00A1519B"/>
    <w:rsid w:val="00A23824"/>
    <w:rsid w:val="00A24893"/>
    <w:rsid w:val="00A25015"/>
    <w:rsid w:val="00A25060"/>
    <w:rsid w:val="00A26BCE"/>
    <w:rsid w:val="00A302DB"/>
    <w:rsid w:val="00A30F73"/>
    <w:rsid w:val="00A33B8C"/>
    <w:rsid w:val="00A351B5"/>
    <w:rsid w:val="00A355B2"/>
    <w:rsid w:val="00A355BA"/>
    <w:rsid w:val="00A4163F"/>
    <w:rsid w:val="00A427BF"/>
    <w:rsid w:val="00A44368"/>
    <w:rsid w:val="00A448CA"/>
    <w:rsid w:val="00A460C2"/>
    <w:rsid w:val="00A47214"/>
    <w:rsid w:val="00A50EC8"/>
    <w:rsid w:val="00A53B8A"/>
    <w:rsid w:val="00A53C41"/>
    <w:rsid w:val="00A56E4B"/>
    <w:rsid w:val="00A63278"/>
    <w:rsid w:val="00A63939"/>
    <w:rsid w:val="00A64984"/>
    <w:rsid w:val="00A64AC3"/>
    <w:rsid w:val="00A66787"/>
    <w:rsid w:val="00A706EE"/>
    <w:rsid w:val="00A72D3C"/>
    <w:rsid w:val="00A7302D"/>
    <w:rsid w:val="00A74912"/>
    <w:rsid w:val="00A805FD"/>
    <w:rsid w:val="00A80E36"/>
    <w:rsid w:val="00A81AC7"/>
    <w:rsid w:val="00A828D7"/>
    <w:rsid w:val="00A85F85"/>
    <w:rsid w:val="00A9138F"/>
    <w:rsid w:val="00A932F5"/>
    <w:rsid w:val="00A933BE"/>
    <w:rsid w:val="00A9583B"/>
    <w:rsid w:val="00A9605A"/>
    <w:rsid w:val="00A962B0"/>
    <w:rsid w:val="00A96C1F"/>
    <w:rsid w:val="00A96CD3"/>
    <w:rsid w:val="00A970C1"/>
    <w:rsid w:val="00AA04F7"/>
    <w:rsid w:val="00AA0DB0"/>
    <w:rsid w:val="00AA13CC"/>
    <w:rsid w:val="00AA19D1"/>
    <w:rsid w:val="00AA4BDC"/>
    <w:rsid w:val="00AA5C45"/>
    <w:rsid w:val="00AA6D81"/>
    <w:rsid w:val="00AB165E"/>
    <w:rsid w:val="00AB1C8F"/>
    <w:rsid w:val="00AB357A"/>
    <w:rsid w:val="00AB4304"/>
    <w:rsid w:val="00AB74E8"/>
    <w:rsid w:val="00AC012A"/>
    <w:rsid w:val="00AC342C"/>
    <w:rsid w:val="00AC67D8"/>
    <w:rsid w:val="00AC7147"/>
    <w:rsid w:val="00AC7B6C"/>
    <w:rsid w:val="00AD080D"/>
    <w:rsid w:val="00AD25D0"/>
    <w:rsid w:val="00AD46C8"/>
    <w:rsid w:val="00AE3C22"/>
    <w:rsid w:val="00AE5415"/>
    <w:rsid w:val="00AE5D5B"/>
    <w:rsid w:val="00AE5E2D"/>
    <w:rsid w:val="00AE6AAA"/>
    <w:rsid w:val="00AE75A7"/>
    <w:rsid w:val="00AE7E0F"/>
    <w:rsid w:val="00AF4E29"/>
    <w:rsid w:val="00AF595F"/>
    <w:rsid w:val="00AF6129"/>
    <w:rsid w:val="00AF712A"/>
    <w:rsid w:val="00AF7662"/>
    <w:rsid w:val="00B006BA"/>
    <w:rsid w:val="00B02800"/>
    <w:rsid w:val="00B0297E"/>
    <w:rsid w:val="00B02D4C"/>
    <w:rsid w:val="00B03B08"/>
    <w:rsid w:val="00B048A7"/>
    <w:rsid w:val="00B05C60"/>
    <w:rsid w:val="00B05FC2"/>
    <w:rsid w:val="00B07986"/>
    <w:rsid w:val="00B07EF2"/>
    <w:rsid w:val="00B10E45"/>
    <w:rsid w:val="00B118CD"/>
    <w:rsid w:val="00B11F46"/>
    <w:rsid w:val="00B12239"/>
    <w:rsid w:val="00B14C5B"/>
    <w:rsid w:val="00B16213"/>
    <w:rsid w:val="00B164C0"/>
    <w:rsid w:val="00B22860"/>
    <w:rsid w:val="00B2440C"/>
    <w:rsid w:val="00B2486C"/>
    <w:rsid w:val="00B254E8"/>
    <w:rsid w:val="00B261CD"/>
    <w:rsid w:val="00B27E9D"/>
    <w:rsid w:val="00B30394"/>
    <w:rsid w:val="00B30F1D"/>
    <w:rsid w:val="00B31520"/>
    <w:rsid w:val="00B32189"/>
    <w:rsid w:val="00B321CB"/>
    <w:rsid w:val="00B332F4"/>
    <w:rsid w:val="00B33A68"/>
    <w:rsid w:val="00B36582"/>
    <w:rsid w:val="00B37345"/>
    <w:rsid w:val="00B37572"/>
    <w:rsid w:val="00B409AC"/>
    <w:rsid w:val="00B40F51"/>
    <w:rsid w:val="00B413D1"/>
    <w:rsid w:val="00B41AB4"/>
    <w:rsid w:val="00B43BB5"/>
    <w:rsid w:val="00B4432F"/>
    <w:rsid w:val="00B4435D"/>
    <w:rsid w:val="00B44E12"/>
    <w:rsid w:val="00B452D7"/>
    <w:rsid w:val="00B454B9"/>
    <w:rsid w:val="00B45DA3"/>
    <w:rsid w:val="00B4696F"/>
    <w:rsid w:val="00B470EA"/>
    <w:rsid w:val="00B47832"/>
    <w:rsid w:val="00B53EBD"/>
    <w:rsid w:val="00B540F9"/>
    <w:rsid w:val="00B54E64"/>
    <w:rsid w:val="00B61913"/>
    <w:rsid w:val="00B629DD"/>
    <w:rsid w:val="00B634C3"/>
    <w:rsid w:val="00B64B5C"/>
    <w:rsid w:val="00B64B6F"/>
    <w:rsid w:val="00B66B6E"/>
    <w:rsid w:val="00B66F3D"/>
    <w:rsid w:val="00B67217"/>
    <w:rsid w:val="00B67B13"/>
    <w:rsid w:val="00B67E71"/>
    <w:rsid w:val="00B702DE"/>
    <w:rsid w:val="00B73D2D"/>
    <w:rsid w:val="00B74A9D"/>
    <w:rsid w:val="00B76267"/>
    <w:rsid w:val="00B768EF"/>
    <w:rsid w:val="00B773DB"/>
    <w:rsid w:val="00B7765A"/>
    <w:rsid w:val="00B814EF"/>
    <w:rsid w:val="00B82225"/>
    <w:rsid w:val="00B84205"/>
    <w:rsid w:val="00B85536"/>
    <w:rsid w:val="00B8581F"/>
    <w:rsid w:val="00B931C0"/>
    <w:rsid w:val="00B93D90"/>
    <w:rsid w:val="00B957E7"/>
    <w:rsid w:val="00B97713"/>
    <w:rsid w:val="00BA0389"/>
    <w:rsid w:val="00BA299C"/>
    <w:rsid w:val="00BA3558"/>
    <w:rsid w:val="00BA4F85"/>
    <w:rsid w:val="00BA7533"/>
    <w:rsid w:val="00BB0B09"/>
    <w:rsid w:val="00BB2DA8"/>
    <w:rsid w:val="00BB5DE5"/>
    <w:rsid w:val="00BB6DFD"/>
    <w:rsid w:val="00BC2B85"/>
    <w:rsid w:val="00BC4134"/>
    <w:rsid w:val="00BC488F"/>
    <w:rsid w:val="00BC700B"/>
    <w:rsid w:val="00BC7A7E"/>
    <w:rsid w:val="00BD09B6"/>
    <w:rsid w:val="00BD1AA8"/>
    <w:rsid w:val="00BD24BC"/>
    <w:rsid w:val="00BD3081"/>
    <w:rsid w:val="00BD32FA"/>
    <w:rsid w:val="00BD4505"/>
    <w:rsid w:val="00BD4792"/>
    <w:rsid w:val="00BD6F1A"/>
    <w:rsid w:val="00BE0F79"/>
    <w:rsid w:val="00BE2A53"/>
    <w:rsid w:val="00BE312E"/>
    <w:rsid w:val="00BE5A88"/>
    <w:rsid w:val="00BE5CC2"/>
    <w:rsid w:val="00BE65A3"/>
    <w:rsid w:val="00BF0E49"/>
    <w:rsid w:val="00BF16F5"/>
    <w:rsid w:val="00BF19E9"/>
    <w:rsid w:val="00BF1E64"/>
    <w:rsid w:val="00BF3F42"/>
    <w:rsid w:val="00BF3FBD"/>
    <w:rsid w:val="00BF3FF0"/>
    <w:rsid w:val="00BF488E"/>
    <w:rsid w:val="00BF48D8"/>
    <w:rsid w:val="00BF6707"/>
    <w:rsid w:val="00C02ABB"/>
    <w:rsid w:val="00C04727"/>
    <w:rsid w:val="00C04C59"/>
    <w:rsid w:val="00C07964"/>
    <w:rsid w:val="00C1111E"/>
    <w:rsid w:val="00C12585"/>
    <w:rsid w:val="00C140FC"/>
    <w:rsid w:val="00C144A2"/>
    <w:rsid w:val="00C1489E"/>
    <w:rsid w:val="00C14C2B"/>
    <w:rsid w:val="00C16372"/>
    <w:rsid w:val="00C2009A"/>
    <w:rsid w:val="00C209B3"/>
    <w:rsid w:val="00C20A65"/>
    <w:rsid w:val="00C21B65"/>
    <w:rsid w:val="00C22B1F"/>
    <w:rsid w:val="00C237D1"/>
    <w:rsid w:val="00C2422A"/>
    <w:rsid w:val="00C2464E"/>
    <w:rsid w:val="00C24AFA"/>
    <w:rsid w:val="00C252F0"/>
    <w:rsid w:val="00C321C4"/>
    <w:rsid w:val="00C32A86"/>
    <w:rsid w:val="00C332B7"/>
    <w:rsid w:val="00C3404C"/>
    <w:rsid w:val="00C35DDE"/>
    <w:rsid w:val="00C371FF"/>
    <w:rsid w:val="00C37E35"/>
    <w:rsid w:val="00C40137"/>
    <w:rsid w:val="00C40701"/>
    <w:rsid w:val="00C46886"/>
    <w:rsid w:val="00C47565"/>
    <w:rsid w:val="00C51E75"/>
    <w:rsid w:val="00C52747"/>
    <w:rsid w:val="00C52D00"/>
    <w:rsid w:val="00C52F5C"/>
    <w:rsid w:val="00C5380F"/>
    <w:rsid w:val="00C5522E"/>
    <w:rsid w:val="00C552E3"/>
    <w:rsid w:val="00C55AD5"/>
    <w:rsid w:val="00C55AEF"/>
    <w:rsid w:val="00C56AA3"/>
    <w:rsid w:val="00C56CAB"/>
    <w:rsid w:val="00C57F18"/>
    <w:rsid w:val="00C61FB9"/>
    <w:rsid w:val="00C62010"/>
    <w:rsid w:val="00C652EB"/>
    <w:rsid w:val="00C66FCA"/>
    <w:rsid w:val="00C675E4"/>
    <w:rsid w:val="00C67BE0"/>
    <w:rsid w:val="00C70DF3"/>
    <w:rsid w:val="00C72A75"/>
    <w:rsid w:val="00C73D41"/>
    <w:rsid w:val="00C74D9A"/>
    <w:rsid w:val="00C74E45"/>
    <w:rsid w:val="00C7545F"/>
    <w:rsid w:val="00C80002"/>
    <w:rsid w:val="00C8017F"/>
    <w:rsid w:val="00C8046E"/>
    <w:rsid w:val="00C82708"/>
    <w:rsid w:val="00C84241"/>
    <w:rsid w:val="00C846D1"/>
    <w:rsid w:val="00C8568D"/>
    <w:rsid w:val="00C866B6"/>
    <w:rsid w:val="00C870B9"/>
    <w:rsid w:val="00C8766C"/>
    <w:rsid w:val="00C90382"/>
    <w:rsid w:val="00C905CF"/>
    <w:rsid w:val="00C911A4"/>
    <w:rsid w:val="00C91C2B"/>
    <w:rsid w:val="00C91CFE"/>
    <w:rsid w:val="00C92B01"/>
    <w:rsid w:val="00C9545A"/>
    <w:rsid w:val="00C95736"/>
    <w:rsid w:val="00C9661D"/>
    <w:rsid w:val="00C967F1"/>
    <w:rsid w:val="00CA0F6E"/>
    <w:rsid w:val="00CA0FDA"/>
    <w:rsid w:val="00CA10CB"/>
    <w:rsid w:val="00CA186D"/>
    <w:rsid w:val="00CA3D69"/>
    <w:rsid w:val="00CA3EF4"/>
    <w:rsid w:val="00CA4F5E"/>
    <w:rsid w:val="00CA5BA8"/>
    <w:rsid w:val="00CA7B9E"/>
    <w:rsid w:val="00CB01B4"/>
    <w:rsid w:val="00CB7E2A"/>
    <w:rsid w:val="00CC0639"/>
    <w:rsid w:val="00CC1484"/>
    <w:rsid w:val="00CC3207"/>
    <w:rsid w:val="00CC3587"/>
    <w:rsid w:val="00CD046D"/>
    <w:rsid w:val="00CD17A0"/>
    <w:rsid w:val="00CD352F"/>
    <w:rsid w:val="00CD4544"/>
    <w:rsid w:val="00CD49DD"/>
    <w:rsid w:val="00CD6B04"/>
    <w:rsid w:val="00CD6BF8"/>
    <w:rsid w:val="00CD76FD"/>
    <w:rsid w:val="00CE45E9"/>
    <w:rsid w:val="00CE7875"/>
    <w:rsid w:val="00CE797C"/>
    <w:rsid w:val="00CF05C2"/>
    <w:rsid w:val="00CF0664"/>
    <w:rsid w:val="00CF0CC9"/>
    <w:rsid w:val="00CF22DE"/>
    <w:rsid w:val="00CF2693"/>
    <w:rsid w:val="00CF467A"/>
    <w:rsid w:val="00CF5C05"/>
    <w:rsid w:val="00CF6D9C"/>
    <w:rsid w:val="00D001C4"/>
    <w:rsid w:val="00D01503"/>
    <w:rsid w:val="00D03591"/>
    <w:rsid w:val="00D0396C"/>
    <w:rsid w:val="00D043BF"/>
    <w:rsid w:val="00D06CB3"/>
    <w:rsid w:val="00D07373"/>
    <w:rsid w:val="00D10D7D"/>
    <w:rsid w:val="00D13713"/>
    <w:rsid w:val="00D148E9"/>
    <w:rsid w:val="00D15255"/>
    <w:rsid w:val="00D16624"/>
    <w:rsid w:val="00D1750B"/>
    <w:rsid w:val="00D21D5B"/>
    <w:rsid w:val="00D2510D"/>
    <w:rsid w:val="00D27354"/>
    <w:rsid w:val="00D27C71"/>
    <w:rsid w:val="00D308A1"/>
    <w:rsid w:val="00D32974"/>
    <w:rsid w:val="00D32A1F"/>
    <w:rsid w:val="00D33189"/>
    <w:rsid w:val="00D34300"/>
    <w:rsid w:val="00D370B2"/>
    <w:rsid w:val="00D3769B"/>
    <w:rsid w:val="00D41E9D"/>
    <w:rsid w:val="00D448A9"/>
    <w:rsid w:val="00D45868"/>
    <w:rsid w:val="00D45E21"/>
    <w:rsid w:val="00D4624D"/>
    <w:rsid w:val="00D46479"/>
    <w:rsid w:val="00D46EC9"/>
    <w:rsid w:val="00D50179"/>
    <w:rsid w:val="00D50A09"/>
    <w:rsid w:val="00D51457"/>
    <w:rsid w:val="00D516A0"/>
    <w:rsid w:val="00D52457"/>
    <w:rsid w:val="00D54376"/>
    <w:rsid w:val="00D547C2"/>
    <w:rsid w:val="00D547D3"/>
    <w:rsid w:val="00D5519B"/>
    <w:rsid w:val="00D60D10"/>
    <w:rsid w:val="00D60D1F"/>
    <w:rsid w:val="00D6112A"/>
    <w:rsid w:val="00D6132E"/>
    <w:rsid w:val="00D644DC"/>
    <w:rsid w:val="00D72C7B"/>
    <w:rsid w:val="00D72EB5"/>
    <w:rsid w:val="00D7475B"/>
    <w:rsid w:val="00D764DD"/>
    <w:rsid w:val="00D76605"/>
    <w:rsid w:val="00D80538"/>
    <w:rsid w:val="00D806FE"/>
    <w:rsid w:val="00D828C3"/>
    <w:rsid w:val="00D854D4"/>
    <w:rsid w:val="00D87546"/>
    <w:rsid w:val="00D87C1F"/>
    <w:rsid w:val="00D921A8"/>
    <w:rsid w:val="00D926D7"/>
    <w:rsid w:val="00D93DFA"/>
    <w:rsid w:val="00D94282"/>
    <w:rsid w:val="00D97844"/>
    <w:rsid w:val="00DA2BBC"/>
    <w:rsid w:val="00DA643C"/>
    <w:rsid w:val="00DA67CC"/>
    <w:rsid w:val="00DB0A57"/>
    <w:rsid w:val="00DB23CE"/>
    <w:rsid w:val="00DB31F5"/>
    <w:rsid w:val="00DB50E3"/>
    <w:rsid w:val="00DB54ED"/>
    <w:rsid w:val="00DB5C2C"/>
    <w:rsid w:val="00DB77D8"/>
    <w:rsid w:val="00DB7B6F"/>
    <w:rsid w:val="00DC54BE"/>
    <w:rsid w:val="00DC7048"/>
    <w:rsid w:val="00DC7DFA"/>
    <w:rsid w:val="00DD0DA3"/>
    <w:rsid w:val="00DD4550"/>
    <w:rsid w:val="00DE205F"/>
    <w:rsid w:val="00DE37D0"/>
    <w:rsid w:val="00DE37F8"/>
    <w:rsid w:val="00DE4B22"/>
    <w:rsid w:val="00DE52EF"/>
    <w:rsid w:val="00DE52FC"/>
    <w:rsid w:val="00DE57DD"/>
    <w:rsid w:val="00DE724D"/>
    <w:rsid w:val="00DE7A58"/>
    <w:rsid w:val="00DF34C5"/>
    <w:rsid w:val="00DF37B7"/>
    <w:rsid w:val="00DF37F2"/>
    <w:rsid w:val="00DF40C0"/>
    <w:rsid w:val="00DF4E32"/>
    <w:rsid w:val="00DF7CAD"/>
    <w:rsid w:val="00E01E52"/>
    <w:rsid w:val="00E02BD0"/>
    <w:rsid w:val="00E03F2F"/>
    <w:rsid w:val="00E04579"/>
    <w:rsid w:val="00E0545F"/>
    <w:rsid w:val="00E1144D"/>
    <w:rsid w:val="00E118F5"/>
    <w:rsid w:val="00E11F2D"/>
    <w:rsid w:val="00E1238F"/>
    <w:rsid w:val="00E13F4E"/>
    <w:rsid w:val="00E14880"/>
    <w:rsid w:val="00E148A9"/>
    <w:rsid w:val="00E151D5"/>
    <w:rsid w:val="00E15E80"/>
    <w:rsid w:val="00E160E8"/>
    <w:rsid w:val="00E16153"/>
    <w:rsid w:val="00E21EFB"/>
    <w:rsid w:val="00E2466F"/>
    <w:rsid w:val="00E25276"/>
    <w:rsid w:val="00E25BA5"/>
    <w:rsid w:val="00E271CD"/>
    <w:rsid w:val="00E2764D"/>
    <w:rsid w:val="00E31E3C"/>
    <w:rsid w:val="00E32558"/>
    <w:rsid w:val="00E33D6E"/>
    <w:rsid w:val="00E34E93"/>
    <w:rsid w:val="00E360ED"/>
    <w:rsid w:val="00E36554"/>
    <w:rsid w:val="00E4155C"/>
    <w:rsid w:val="00E42035"/>
    <w:rsid w:val="00E42125"/>
    <w:rsid w:val="00E44B93"/>
    <w:rsid w:val="00E47ABF"/>
    <w:rsid w:val="00E47F5C"/>
    <w:rsid w:val="00E51284"/>
    <w:rsid w:val="00E52433"/>
    <w:rsid w:val="00E53506"/>
    <w:rsid w:val="00E54747"/>
    <w:rsid w:val="00E54A7D"/>
    <w:rsid w:val="00E54ECC"/>
    <w:rsid w:val="00E54F43"/>
    <w:rsid w:val="00E551E1"/>
    <w:rsid w:val="00E55C98"/>
    <w:rsid w:val="00E561F9"/>
    <w:rsid w:val="00E57E23"/>
    <w:rsid w:val="00E57F8D"/>
    <w:rsid w:val="00E64568"/>
    <w:rsid w:val="00E64744"/>
    <w:rsid w:val="00E64ABB"/>
    <w:rsid w:val="00E65903"/>
    <w:rsid w:val="00E66D3B"/>
    <w:rsid w:val="00E71735"/>
    <w:rsid w:val="00E731FC"/>
    <w:rsid w:val="00E749E0"/>
    <w:rsid w:val="00E7539D"/>
    <w:rsid w:val="00E761AE"/>
    <w:rsid w:val="00E765FF"/>
    <w:rsid w:val="00E81313"/>
    <w:rsid w:val="00E83563"/>
    <w:rsid w:val="00E83D26"/>
    <w:rsid w:val="00E85B56"/>
    <w:rsid w:val="00E90282"/>
    <w:rsid w:val="00E96801"/>
    <w:rsid w:val="00EA00A4"/>
    <w:rsid w:val="00EA0F02"/>
    <w:rsid w:val="00EA17AC"/>
    <w:rsid w:val="00EA1E6C"/>
    <w:rsid w:val="00EA2C45"/>
    <w:rsid w:val="00EA40F8"/>
    <w:rsid w:val="00EB00CC"/>
    <w:rsid w:val="00EB44B6"/>
    <w:rsid w:val="00EB4648"/>
    <w:rsid w:val="00EB5263"/>
    <w:rsid w:val="00EC1096"/>
    <w:rsid w:val="00EC25C6"/>
    <w:rsid w:val="00EC3A6F"/>
    <w:rsid w:val="00EC5188"/>
    <w:rsid w:val="00EC5AA0"/>
    <w:rsid w:val="00EC5B6D"/>
    <w:rsid w:val="00EC63F4"/>
    <w:rsid w:val="00EC6FE7"/>
    <w:rsid w:val="00EC7E93"/>
    <w:rsid w:val="00ED0708"/>
    <w:rsid w:val="00ED13E3"/>
    <w:rsid w:val="00ED28B9"/>
    <w:rsid w:val="00ED3B36"/>
    <w:rsid w:val="00ED58A3"/>
    <w:rsid w:val="00EE01EA"/>
    <w:rsid w:val="00EE0C92"/>
    <w:rsid w:val="00EE17C0"/>
    <w:rsid w:val="00EE3AED"/>
    <w:rsid w:val="00EE4027"/>
    <w:rsid w:val="00EE411C"/>
    <w:rsid w:val="00EE549F"/>
    <w:rsid w:val="00EE5DEC"/>
    <w:rsid w:val="00EF1495"/>
    <w:rsid w:val="00EF2CF4"/>
    <w:rsid w:val="00EF3979"/>
    <w:rsid w:val="00EF5BF0"/>
    <w:rsid w:val="00EF5CC7"/>
    <w:rsid w:val="00EF60A4"/>
    <w:rsid w:val="00F04068"/>
    <w:rsid w:val="00F05182"/>
    <w:rsid w:val="00F06F98"/>
    <w:rsid w:val="00F079A5"/>
    <w:rsid w:val="00F10C34"/>
    <w:rsid w:val="00F13C73"/>
    <w:rsid w:val="00F15ED6"/>
    <w:rsid w:val="00F210A3"/>
    <w:rsid w:val="00F21D8C"/>
    <w:rsid w:val="00F239DF"/>
    <w:rsid w:val="00F23E7E"/>
    <w:rsid w:val="00F23F54"/>
    <w:rsid w:val="00F2564A"/>
    <w:rsid w:val="00F26955"/>
    <w:rsid w:val="00F35581"/>
    <w:rsid w:val="00F35F08"/>
    <w:rsid w:val="00F36D19"/>
    <w:rsid w:val="00F4010F"/>
    <w:rsid w:val="00F40377"/>
    <w:rsid w:val="00F40C51"/>
    <w:rsid w:val="00F40D94"/>
    <w:rsid w:val="00F41C42"/>
    <w:rsid w:val="00F441FF"/>
    <w:rsid w:val="00F45C2C"/>
    <w:rsid w:val="00F46815"/>
    <w:rsid w:val="00F47065"/>
    <w:rsid w:val="00F4761B"/>
    <w:rsid w:val="00F478FC"/>
    <w:rsid w:val="00F510E9"/>
    <w:rsid w:val="00F51612"/>
    <w:rsid w:val="00F552A0"/>
    <w:rsid w:val="00F56B14"/>
    <w:rsid w:val="00F578FB"/>
    <w:rsid w:val="00F62016"/>
    <w:rsid w:val="00F630CE"/>
    <w:rsid w:val="00F70443"/>
    <w:rsid w:val="00F72AC2"/>
    <w:rsid w:val="00F734FB"/>
    <w:rsid w:val="00F73F3D"/>
    <w:rsid w:val="00F74789"/>
    <w:rsid w:val="00F7642D"/>
    <w:rsid w:val="00F81222"/>
    <w:rsid w:val="00F8283E"/>
    <w:rsid w:val="00F832CC"/>
    <w:rsid w:val="00F85534"/>
    <w:rsid w:val="00F857D2"/>
    <w:rsid w:val="00F878B3"/>
    <w:rsid w:val="00F902FE"/>
    <w:rsid w:val="00F94608"/>
    <w:rsid w:val="00F96814"/>
    <w:rsid w:val="00F96A86"/>
    <w:rsid w:val="00F97BB0"/>
    <w:rsid w:val="00FA17F2"/>
    <w:rsid w:val="00FA3010"/>
    <w:rsid w:val="00FA5397"/>
    <w:rsid w:val="00FA5ABD"/>
    <w:rsid w:val="00FA79A1"/>
    <w:rsid w:val="00FB0684"/>
    <w:rsid w:val="00FB5019"/>
    <w:rsid w:val="00FB502D"/>
    <w:rsid w:val="00FB5653"/>
    <w:rsid w:val="00FB5E24"/>
    <w:rsid w:val="00FB5FCC"/>
    <w:rsid w:val="00FC0E7F"/>
    <w:rsid w:val="00FC10D3"/>
    <w:rsid w:val="00FC1F94"/>
    <w:rsid w:val="00FC3862"/>
    <w:rsid w:val="00FC4AE7"/>
    <w:rsid w:val="00FC63E8"/>
    <w:rsid w:val="00FD16BB"/>
    <w:rsid w:val="00FD16CE"/>
    <w:rsid w:val="00FD1DE7"/>
    <w:rsid w:val="00FD56D8"/>
    <w:rsid w:val="00FD6F35"/>
    <w:rsid w:val="00FE164E"/>
    <w:rsid w:val="00FE3BD5"/>
    <w:rsid w:val="00FE6D27"/>
    <w:rsid w:val="00FF2106"/>
    <w:rsid w:val="00FF3D9E"/>
    <w:rsid w:val="00FF4624"/>
    <w:rsid w:val="00FF4C91"/>
    <w:rsid w:val="00FF642E"/>
    <w:rsid w:val="00FF7462"/>
    <w:rsid w:val="1C89783B"/>
    <w:rsid w:val="234B0CFD"/>
    <w:rsid w:val="34702193"/>
    <w:rsid w:val="371E6538"/>
    <w:rsid w:val="3958575F"/>
    <w:rsid w:val="4773880B"/>
    <w:rsid w:val="533CF453"/>
    <w:rsid w:val="53FD6CBA"/>
    <w:rsid w:val="54466CB9"/>
    <w:rsid w:val="553B46A6"/>
    <w:rsid w:val="57AFE938"/>
    <w:rsid w:val="5B50BFFF"/>
    <w:rsid w:val="7158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92AF66"/>
  <w15:docId w15:val="{50A03CD4-AEA7-4CDD-9016-B3CFBC3B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B5563"/>
    <w:rPr>
      <w:sz w:val="24"/>
      <w:szCs w:val="24"/>
    </w:rPr>
  </w:style>
  <w:style w:type="paragraph" w:styleId="Cmsor1">
    <w:name w:val="heading 1"/>
    <w:basedOn w:val="Norml"/>
    <w:link w:val="Cmsor1Char"/>
    <w:uiPriority w:val="9"/>
    <w:qFormat/>
    <w:locked/>
    <w:rsid w:val="00C92B01"/>
    <w:pPr>
      <w:spacing w:before="100" w:beforeAutospacing="1" w:after="100" w:afterAutospacing="1"/>
      <w:outlineLvl w:val="0"/>
    </w:pPr>
    <w:rPr>
      <w:b/>
      <w:bCs/>
      <w:kern w:val="36"/>
      <w:sz w:val="32"/>
      <w:szCs w:val="48"/>
    </w:rPr>
  </w:style>
  <w:style w:type="paragraph" w:styleId="Cmsor2">
    <w:name w:val="heading 2"/>
    <w:basedOn w:val="Norml"/>
    <w:next w:val="Norml"/>
    <w:link w:val="Cmsor2Char"/>
    <w:semiHidden/>
    <w:unhideWhenUsed/>
    <w:qFormat/>
    <w:locked/>
    <w:rsid w:val="00731E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rsid w:val="0067348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134B51"/>
    <w:rPr>
      <w:rFonts w:cs="Times New Roman"/>
      <w:sz w:val="2"/>
    </w:rPr>
  </w:style>
  <w:style w:type="character" w:styleId="Jegyzethivatkozs">
    <w:name w:val="annotation reference"/>
    <w:basedOn w:val="Bekezdsalapbettpusa"/>
    <w:uiPriority w:val="99"/>
    <w:semiHidden/>
    <w:rsid w:val="007B2897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7B289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134B51"/>
    <w:rPr>
      <w:rFonts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7B28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134B51"/>
    <w:rPr>
      <w:rFonts w:cs="Times New Roman"/>
      <w:b/>
      <w:bCs/>
      <w:sz w:val="20"/>
      <w:szCs w:val="20"/>
    </w:rPr>
  </w:style>
  <w:style w:type="paragraph" w:styleId="llb">
    <w:name w:val="footer"/>
    <w:basedOn w:val="Norml"/>
    <w:link w:val="llbChar"/>
    <w:uiPriority w:val="99"/>
    <w:rsid w:val="00B02D4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B45DA3"/>
    <w:rPr>
      <w:rFonts w:cs="Times New Roman"/>
      <w:sz w:val="24"/>
      <w:szCs w:val="24"/>
    </w:rPr>
  </w:style>
  <w:style w:type="character" w:styleId="Oldalszm">
    <w:name w:val="page number"/>
    <w:basedOn w:val="Bekezdsalapbettpusa"/>
    <w:uiPriority w:val="99"/>
    <w:rsid w:val="00B02D4C"/>
    <w:rPr>
      <w:rFonts w:cs="Times New Roman"/>
    </w:rPr>
  </w:style>
  <w:style w:type="paragraph" w:styleId="lfej">
    <w:name w:val="header"/>
    <w:basedOn w:val="Norml"/>
    <w:link w:val="lfejChar"/>
    <w:uiPriority w:val="99"/>
    <w:rsid w:val="00B02D4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134B51"/>
    <w:rPr>
      <w:rFonts w:cs="Times New Roman"/>
      <w:sz w:val="24"/>
      <w:szCs w:val="24"/>
    </w:rPr>
  </w:style>
  <w:style w:type="table" w:styleId="Rcsostblzat">
    <w:name w:val="Table Grid"/>
    <w:basedOn w:val="Normltblzat"/>
    <w:uiPriority w:val="39"/>
    <w:rsid w:val="00364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942FF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zvegtrzs">
    <w:name w:val="Body Text"/>
    <w:basedOn w:val="Default"/>
    <w:next w:val="Default"/>
    <w:link w:val="SzvegtrzsChar"/>
    <w:uiPriority w:val="99"/>
    <w:rsid w:val="00942FF5"/>
    <w:rPr>
      <w:color w:val="auto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134B51"/>
    <w:rPr>
      <w:rFonts w:cs="Times New Roman"/>
      <w:sz w:val="24"/>
      <w:szCs w:val="24"/>
    </w:rPr>
  </w:style>
  <w:style w:type="paragraph" w:styleId="NormlWeb">
    <w:name w:val="Normal (Web)"/>
    <w:basedOn w:val="Norml"/>
    <w:uiPriority w:val="99"/>
    <w:rsid w:val="007D1AF7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rsid w:val="00472A69"/>
    <w:rPr>
      <w:rFonts w:cs="Times New Roman"/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CD76FD"/>
    <w:pPr>
      <w:ind w:left="708"/>
    </w:pPr>
  </w:style>
  <w:style w:type="character" w:customStyle="1" w:styleId="Cmsor10">
    <w:name w:val="Címsor #1_"/>
    <w:basedOn w:val="Bekezdsalapbettpusa"/>
    <w:link w:val="Cmsor11"/>
    <w:uiPriority w:val="99"/>
    <w:locked/>
    <w:rsid w:val="00586535"/>
    <w:rPr>
      <w:rFonts w:cs="Times New Roman"/>
      <w:b/>
      <w:bCs/>
      <w:sz w:val="21"/>
      <w:szCs w:val="21"/>
      <w:shd w:val="clear" w:color="auto" w:fill="FFFFFF"/>
    </w:rPr>
  </w:style>
  <w:style w:type="paragraph" w:customStyle="1" w:styleId="Cmsor11">
    <w:name w:val="Címsor #11"/>
    <w:basedOn w:val="Norml"/>
    <w:link w:val="Cmsor10"/>
    <w:uiPriority w:val="99"/>
    <w:rsid w:val="00586535"/>
    <w:pPr>
      <w:shd w:val="clear" w:color="auto" w:fill="FFFFFF"/>
      <w:spacing w:line="254" w:lineRule="exact"/>
      <w:jc w:val="center"/>
      <w:outlineLvl w:val="0"/>
    </w:pPr>
    <w:rPr>
      <w:b/>
      <w:bCs/>
      <w:sz w:val="21"/>
      <w:szCs w:val="21"/>
    </w:rPr>
  </w:style>
  <w:style w:type="paragraph" w:styleId="Vltozat">
    <w:name w:val="Revision"/>
    <w:hidden/>
    <w:uiPriority w:val="99"/>
    <w:semiHidden/>
    <w:rsid w:val="00C52F5C"/>
    <w:rPr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1238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1238F"/>
  </w:style>
  <w:style w:type="character" w:styleId="Lbjegyzet-hivatkozs">
    <w:name w:val="footnote reference"/>
    <w:basedOn w:val="Bekezdsalapbettpusa"/>
    <w:uiPriority w:val="99"/>
    <w:semiHidden/>
    <w:unhideWhenUsed/>
    <w:rsid w:val="00E1238F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C92B01"/>
    <w:rPr>
      <w:b/>
      <w:bCs/>
      <w:kern w:val="36"/>
      <w:sz w:val="32"/>
      <w:szCs w:val="48"/>
    </w:rPr>
  </w:style>
  <w:style w:type="character" w:styleId="Feloldatlanmegemlts">
    <w:name w:val="Unresolved Mention"/>
    <w:basedOn w:val="Bekezdsalapbettpusa"/>
    <w:uiPriority w:val="99"/>
    <w:semiHidden/>
    <w:unhideWhenUsed/>
    <w:rsid w:val="0078461B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locked/>
    <w:rsid w:val="0002705A"/>
    <w:rPr>
      <w:b/>
      <w:bCs/>
    </w:rPr>
  </w:style>
  <w:style w:type="character" w:customStyle="1" w:styleId="Cmsor2Char">
    <w:name w:val="Címsor 2 Char"/>
    <w:basedOn w:val="Bekezdsalapbettpusa"/>
    <w:link w:val="Cmsor2"/>
    <w:semiHidden/>
    <w:rsid w:val="00731E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rltotthiperhivatkozs">
    <w:name w:val="FollowedHyperlink"/>
    <w:basedOn w:val="Bekezdsalapbettpusa"/>
    <w:uiPriority w:val="99"/>
    <w:semiHidden/>
    <w:unhideWhenUsed/>
    <w:rsid w:val="00F62016"/>
    <w:rPr>
      <w:color w:val="800080" w:themeColor="followedHyperlink"/>
      <w:u w:val="single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E44B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E44BC"/>
    <w:rPr>
      <w:i/>
      <w:iCs/>
      <w:color w:val="4F81BD" w:themeColor="accent1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970BDE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Cs w:val="32"/>
    </w:rPr>
  </w:style>
  <w:style w:type="paragraph" w:styleId="TJ1">
    <w:name w:val="toc 1"/>
    <w:basedOn w:val="Norml"/>
    <w:next w:val="Norml"/>
    <w:autoRedefine/>
    <w:uiPriority w:val="39"/>
    <w:locked/>
    <w:rsid w:val="00A4163F"/>
    <w:pPr>
      <w:tabs>
        <w:tab w:val="right" w:leader="dot" w:pos="9054"/>
      </w:tabs>
      <w:spacing w:before="240" w:after="100"/>
    </w:pPr>
  </w:style>
  <w:style w:type="paragraph" w:customStyle="1" w:styleId="Cmsor2A">
    <w:name w:val="Címsor 2A"/>
    <w:basedOn w:val="Kiemeltidzet"/>
    <w:link w:val="Cmsor2AChar"/>
    <w:qFormat/>
    <w:rsid w:val="007650CA"/>
  </w:style>
  <w:style w:type="character" w:customStyle="1" w:styleId="Cmsor2AChar">
    <w:name w:val="Címsor 2A Char"/>
    <w:basedOn w:val="KiemeltidzetChar"/>
    <w:link w:val="Cmsor2A"/>
    <w:rsid w:val="007650CA"/>
    <w:rPr>
      <w:i/>
      <w:iCs/>
      <w:color w:val="4F81BD" w:themeColor="accent1"/>
      <w:sz w:val="24"/>
      <w:szCs w:val="24"/>
    </w:rPr>
  </w:style>
  <w:style w:type="paragraph" w:styleId="TJ2">
    <w:name w:val="toc 2"/>
    <w:basedOn w:val="Norml"/>
    <w:next w:val="Norml"/>
    <w:autoRedefine/>
    <w:uiPriority w:val="39"/>
    <w:locked/>
    <w:rsid w:val="007B6806"/>
    <w:pPr>
      <w:spacing w:after="100"/>
      <w:ind w:left="240"/>
    </w:pPr>
  </w:style>
  <w:style w:type="paragraph" w:styleId="TJ3">
    <w:name w:val="toc 3"/>
    <w:basedOn w:val="Norml"/>
    <w:next w:val="Norml"/>
    <w:autoRedefine/>
    <w:uiPriority w:val="39"/>
    <w:unhideWhenUsed/>
    <w:locked/>
    <w:rsid w:val="003311CD"/>
    <w:pPr>
      <w:spacing w:after="100" w:line="278" w:lineRule="auto"/>
      <w:ind w:left="48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TJ4">
    <w:name w:val="toc 4"/>
    <w:basedOn w:val="Norml"/>
    <w:next w:val="Norml"/>
    <w:autoRedefine/>
    <w:uiPriority w:val="39"/>
    <w:unhideWhenUsed/>
    <w:locked/>
    <w:rsid w:val="003311CD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TJ5">
    <w:name w:val="toc 5"/>
    <w:basedOn w:val="Norml"/>
    <w:next w:val="Norml"/>
    <w:autoRedefine/>
    <w:uiPriority w:val="39"/>
    <w:unhideWhenUsed/>
    <w:locked/>
    <w:rsid w:val="003311CD"/>
    <w:pPr>
      <w:spacing w:after="100" w:line="278" w:lineRule="auto"/>
      <w:ind w:left="96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TJ6">
    <w:name w:val="toc 6"/>
    <w:basedOn w:val="Norml"/>
    <w:next w:val="Norml"/>
    <w:autoRedefine/>
    <w:uiPriority w:val="39"/>
    <w:unhideWhenUsed/>
    <w:locked/>
    <w:rsid w:val="003311CD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TJ7">
    <w:name w:val="toc 7"/>
    <w:basedOn w:val="Norml"/>
    <w:next w:val="Norml"/>
    <w:autoRedefine/>
    <w:uiPriority w:val="39"/>
    <w:unhideWhenUsed/>
    <w:locked/>
    <w:rsid w:val="003311CD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TJ8">
    <w:name w:val="toc 8"/>
    <w:basedOn w:val="Norml"/>
    <w:next w:val="Norml"/>
    <w:autoRedefine/>
    <w:uiPriority w:val="39"/>
    <w:unhideWhenUsed/>
    <w:locked/>
    <w:rsid w:val="003311CD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TJ9">
    <w:name w:val="toc 9"/>
    <w:basedOn w:val="Norml"/>
    <w:next w:val="Norml"/>
    <w:autoRedefine/>
    <w:uiPriority w:val="39"/>
    <w:unhideWhenUsed/>
    <w:locked/>
    <w:rsid w:val="003311CD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customStyle="1" w:styleId="cf01">
    <w:name w:val="cf01"/>
    <w:basedOn w:val="Bekezdsalapbettpusa"/>
    <w:rsid w:val="00D01503"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Norml"/>
    <w:rsid w:val="00541FD6"/>
    <w:pPr>
      <w:spacing w:before="100" w:beforeAutospacing="1" w:after="100" w:afterAutospacing="1"/>
    </w:pPr>
  </w:style>
  <w:style w:type="paragraph" w:customStyle="1" w:styleId="font5">
    <w:name w:val="font5"/>
    <w:basedOn w:val="Norml"/>
    <w:rsid w:val="00541FD6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Norml"/>
    <w:rsid w:val="00541FD6"/>
    <w:pPr>
      <w:spacing w:before="100" w:beforeAutospacing="1" w:after="100" w:afterAutospacing="1"/>
    </w:pPr>
    <w:rPr>
      <w:i/>
      <w:iCs/>
      <w:color w:val="000000"/>
      <w:sz w:val="22"/>
      <w:szCs w:val="22"/>
    </w:rPr>
  </w:style>
  <w:style w:type="paragraph" w:customStyle="1" w:styleId="font7">
    <w:name w:val="font7"/>
    <w:basedOn w:val="Norml"/>
    <w:rsid w:val="00541FD6"/>
    <w:pPr>
      <w:spacing w:before="100" w:beforeAutospacing="1" w:after="100" w:afterAutospacing="1"/>
    </w:pPr>
    <w:rPr>
      <w:i/>
      <w:iCs/>
      <w:color w:val="000000"/>
      <w:sz w:val="22"/>
      <w:szCs w:val="22"/>
    </w:rPr>
  </w:style>
  <w:style w:type="paragraph" w:customStyle="1" w:styleId="xl66">
    <w:name w:val="xl66"/>
    <w:basedOn w:val="Norml"/>
    <w:rsid w:val="00541FD6"/>
    <w:pPr>
      <w:spacing w:before="100" w:beforeAutospacing="1" w:after="100" w:afterAutospacing="1"/>
    </w:pPr>
  </w:style>
  <w:style w:type="paragraph" w:customStyle="1" w:styleId="xl67">
    <w:name w:val="xl67"/>
    <w:basedOn w:val="Norml"/>
    <w:rsid w:val="00541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l"/>
    <w:rsid w:val="00541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69">
    <w:name w:val="xl69"/>
    <w:basedOn w:val="Norml"/>
    <w:rsid w:val="00541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Norml"/>
    <w:rsid w:val="00541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Norml"/>
    <w:rsid w:val="00541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2">
    <w:name w:val="xl72"/>
    <w:basedOn w:val="Norml"/>
    <w:rsid w:val="00541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Norml"/>
    <w:rsid w:val="00541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74">
    <w:name w:val="xl74"/>
    <w:basedOn w:val="Norml"/>
    <w:rsid w:val="00541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5">
    <w:name w:val="xl75"/>
    <w:basedOn w:val="Norml"/>
    <w:rsid w:val="00541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Norml"/>
    <w:rsid w:val="00541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Norml"/>
    <w:rsid w:val="00541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l"/>
    <w:rsid w:val="00541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9">
    <w:name w:val="xl79"/>
    <w:basedOn w:val="Norml"/>
    <w:rsid w:val="00541F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0">
    <w:name w:val="xl80"/>
    <w:basedOn w:val="Norml"/>
    <w:rsid w:val="00541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Norml"/>
    <w:rsid w:val="00541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2">
    <w:name w:val="xl82"/>
    <w:basedOn w:val="Norml"/>
    <w:rsid w:val="00541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3">
    <w:name w:val="xl83"/>
    <w:basedOn w:val="Norml"/>
    <w:rsid w:val="00541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Norml"/>
    <w:rsid w:val="00541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Norml"/>
    <w:rsid w:val="00541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"/>
    <w:rsid w:val="00541FD6"/>
    <w:pP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l"/>
    <w:rsid w:val="00541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Norml"/>
    <w:rsid w:val="00541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Norml"/>
    <w:rsid w:val="00541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90">
    <w:name w:val="xl90"/>
    <w:basedOn w:val="Norml"/>
    <w:rsid w:val="00541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1">
    <w:name w:val="xl91"/>
    <w:basedOn w:val="Norml"/>
    <w:rsid w:val="00541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Norml"/>
    <w:rsid w:val="00541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Norml"/>
    <w:rsid w:val="00541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Norml"/>
    <w:rsid w:val="00541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5">
    <w:name w:val="xl95"/>
    <w:basedOn w:val="Norml"/>
    <w:rsid w:val="00541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Norml"/>
    <w:rsid w:val="00541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Norml"/>
    <w:rsid w:val="00541FD6"/>
    <w:pPr>
      <w:spacing w:before="100" w:beforeAutospacing="1" w:after="100" w:afterAutospacing="1"/>
      <w:textAlignment w:val="center"/>
    </w:pPr>
  </w:style>
  <w:style w:type="paragraph" w:customStyle="1" w:styleId="xl98">
    <w:name w:val="xl98"/>
    <w:basedOn w:val="Norml"/>
    <w:rsid w:val="00541FD6"/>
    <w:pPr>
      <w:spacing w:before="100" w:beforeAutospacing="1" w:after="100" w:afterAutospacing="1"/>
      <w:textAlignment w:val="top"/>
    </w:pPr>
  </w:style>
  <w:style w:type="paragraph" w:customStyle="1" w:styleId="xl99">
    <w:name w:val="xl99"/>
    <w:basedOn w:val="Norml"/>
    <w:rsid w:val="00541FD6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Norml"/>
    <w:rsid w:val="00541FD6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1">
    <w:name w:val="xl101"/>
    <w:basedOn w:val="Norml"/>
    <w:rsid w:val="00541FD6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102">
    <w:name w:val="xl102"/>
    <w:basedOn w:val="Norml"/>
    <w:rsid w:val="00541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Norml"/>
    <w:rsid w:val="00541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4">
    <w:name w:val="xl104"/>
    <w:basedOn w:val="Norml"/>
    <w:rsid w:val="00541FD6"/>
    <w:pPr>
      <w:spacing w:before="100" w:beforeAutospacing="1" w:after="100" w:afterAutospacing="1"/>
    </w:pPr>
  </w:style>
  <w:style w:type="paragraph" w:customStyle="1" w:styleId="xl105">
    <w:name w:val="xl105"/>
    <w:basedOn w:val="Norml"/>
    <w:rsid w:val="00541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06">
    <w:name w:val="xl106"/>
    <w:basedOn w:val="Norml"/>
    <w:rsid w:val="00541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l"/>
    <w:rsid w:val="00541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Norml"/>
    <w:rsid w:val="00541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9">
    <w:name w:val="xl109"/>
    <w:basedOn w:val="Norml"/>
    <w:rsid w:val="00541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0">
    <w:name w:val="xl110"/>
    <w:basedOn w:val="Norml"/>
    <w:rsid w:val="00541FD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l"/>
    <w:rsid w:val="00541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</w:rPr>
  </w:style>
  <w:style w:type="paragraph" w:customStyle="1" w:styleId="xl112">
    <w:name w:val="xl112"/>
    <w:basedOn w:val="Norml"/>
    <w:rsid w:val="00541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Norml"/>
    <w:rsid w:val="002C65EA"/>
    <w:pPr>
      <w:spacing w:before="100" w:beforeAutospacing="1" w:after="100" w:afterAutospacing="1"/>
    </w:pPr>
  </w:style>
  <w:style w:type="paragraph" w:customStyle="1" w:styleId="xl65">
    <w:name w:val="xl65"/>
    <w:basedOn w:val="Norml"/>
    <w:rsid w:val="002C6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8C074BDE5A1274F896F09446C819157" ma:contentTypeVersion="6" ma:contentTypeDescription="Új dokumentum létrehozása." ma:contentTypeScope="" ma:versionID="5b451d3a27aac470661c9f1c8f417c41">
  <xsd:schema xmlns:xsd="http://www.w3.org/2001/XMLSchema" xmlns:xs="http://www.w3.org/2001/XMLSchema" xmlns:p="http://schemas.microsoft.com/office/2006/metadata/properties" xmlns:ns2="4131ad2c-95c0-414c-b729-c2b19879d618" xmlns:ns3="1265dc50-17c9-48ec-86f5-d9d1ca838f82" targetNamespace="http://schemas.microsoft.com/office/2006/metadata/properties" ma:root="true" ma:fieldsID="bbc8ae1418fb733778b4f5a461b5a04b" ns2:_="" ns3:_="">
    <xsd:import namespace="4131ad2c-95c0-414c-b729-c2b19879d618"/>
    <xsd:import namespace="1265dc50-17c9-48ec-86f5-d9d1ca838f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1ad2c-95c0-414c-b729-c2b19879d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5dc50-17c9-48ec-86f5-d9d1ca838f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4DE7F4-3CE9-49E1-940A-6EA25B7F62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F74351-C839-468E-85CC-CAFB965FAA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CBD633-0EF4-4B6A-A8C8-DE9569A8C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31ad2c-95c0-414c-b729-c2b19879d618"/>
    <ds:schemaRef ds:uri="1265dc50-17c9-48ec-86f5-d9d1ca838f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84D1C-A21B-4086-B6BD-376B994F4F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602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Pécsi Tudományegyetem térítési díj ellenében igénybe vehető egészségügyi szolgáltatásainak térítési szabályzata</vt:lpstr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Pécsi Tudományegyetem térítési díj ellenében igénybe vehető egészségügyi szolgáltatásainak térítési szabályzata</dc:title>
  <dc:subject/>
  <dc:creator>gazso.tibor@pte.hu</dc:creator>
  <cp:keywords/>
  <dc:description/>
  <cp:lastModifiedBy>Kató Tünde</cp:lastModifiedBy>
  <cp:revision>3</cp:revision>
  <cp:lastPrinted>2025-08-31T16:20:00Z</cp:lastPrinted>
  <dcterms:created xsi:type="dcterms:W3CDTF">2026-06-30T14:31:00Z</dcterms:created>
  <dcterms:modified xsi:type="dcterms:W3CDTF">2026-06-30T14:32:00Z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0x01010008C074BDE5A1274F896F09446C819157</vt:lpwstr>
  </property>
</Properties>
</file>