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DA5A" w14:textId="77777777" w:rsidR="00D901DF" w:rsidRPr="00023F71" w:rsidRDefault="00D901DF" w:rsidP="00023F71">
      <w:pPr>
        <w:jc w:val="center"/>
        <w:rPr>
          <w:rFonts w:ascii="Pte Sans" w:eastAsiaTheme="minorHAnsi" w:hAnsi="Pte Sans"/>
        </w:rPr>
      </w:pPr>
    </w:p>
    <w:p w14:paraId="51285EED" w14:textId="77777777" w:rsidR="00D901DF" w:rsidRPr="00023F71" w:rsidRDefault="00D901DF" w:rsidP="00023F71">
      <w:pPr>
        <w:jc w:val="center"/>
        <w:rPr>
          <w:rFonts w:ascii="Pte Sans" w:eastAsiaTheme="minorHAnsi" w:hAnsi="Pte Sans"/>
        </w:rPr>
      </w:pPr>
    </w:p>
    <w:p w14:paraId="7EC39135" w14:textId="747E8862" w:rsidR="2F3E929A" w:rsidRPr="00631414" w:rsidRDefault="00023F71" w:rsidP="00023F71">
      <w:pPr>
        <w:jc w:val="center"/>
        <w:rPr>
          <w:rFonts w:ascii="Pte Sans" w:hAnsi="Pte Sans"/>
          <w:b/>
          <w:bCs/>
        </w:rPr>
      </w:pPr>
      <w:r w:rsidRPr="00631414">
        <w:rPr>
          <w:rFonts w:ascii="Pte Sans" w:hAnsi="Pte Sans"/>
          <w:b/>
          <w:bCs/>
        </w:rPr>
        <w:t>Értesítő</w:t>
      </w:r>
    </w:p>
    <w:p w14:paraId="367630F8" w14:textId="555A5F47" w:rsidR="00023F71" w:rsidRDefault="00023F71" w:rsidP="00023F71">
      <w:pPr>
        <w:jc w:val="center"/>
        <w:rPr>
          <w:rFonts w:ascii="Pte Sans" w:hAnsi="Pte Sans"/>
        </w:rPr>
      </w:pPr>
      <w:r>
        <w:rPr>
          <w:rFonts w:ascii="Pte Sans" w:hAnsi="Pte Sans"/>
        </w:rPr>
        <w:t>(</w:t>
      </w:r>
      <w:r w:rsidR="00A03963">
        <w:rPr>
          <w:rFonts w:ascii="Pte Sans" w:hAnsi="Pte Sans"/>
        </w:rPr>
        <w:t>Pacemaker</w:t>
      </w:r>
      <w:r w:rsidR="002F79A4">
        <w:rPr>
          <w:rFonts w:ascii="Pte Sans" w:hAnsi="Pte Sans"/>
        </w:rPr>
        <w:t>/</w:t>
      </w:r>
      <w:proofErr w:type="spellStart"/>
      <w:r w:rsidR="002F79A4">
        <w:rPr>
          <w:rFonts w:ascii="Pte Sans" w:hAnsi="Pte Sans"/>
        </w:rPr>
        <w:t>defibrillátor</w:t>
      </w:r>
      <w:proofErr w:type="spellEnd"/>
      <w:r w:rsidR="002F79A4">
        <w:rPr>
          <w:rFonts w:ascii="Pte Sans" w:hAnsi="Pte Sans"/>
        </w:rPr>
        <w:t xml:space="preserve"> beültetéshez, generátor cseréhez</w:t>
      </w:r>
      <w:r>
        <w:rPr>
          <w:rFonts w:ascii="Pte Sans" w:hAnsi="Pte Sans"/>
        </w:rPr>
        <w:t>)</w:t>
      </w:r>
    </w:p>
    <w:p w14:paraId="133118C3" w14:textId="77777777" w:rsidR="00631414" w:rsidRDefault="00631414" w:rsidP="00631414">
      <w:pPr>
        <w:rPr>
          <w:rFonts w:ascii="Pte Sans" w:hAnsi="Pte Sans"/>
        </w:rPr>
      </w:pPr>
    </w:p>
    <w:p w14:paraId="6CCD3002" w14:textId="77777777" w:rsidR="00631414" w:rsidRDefault="00631414" w:rsidP="00631414">
      <w:pPr>
        <w:rPr>
          <w:rFonts w:ascii="Pte Sans" w:hAnsi="Pte Sans"/>
        </w:rPr>
      </w:pPr>
    </w:p>
    <w:p w14:paraId="33627297" w14:textId="5D8FB2DA" w:rsidR="002F79A4" w:rsidRPr="00631414" w:rsidRDefault="00631414" w:rsidP="00631414">
      <w:pPr>
        <w:ind w:hanging="284"/>
        <w:jc w:val="left"/>
        <w:rPr>
          <w:rFonts w:ascii="Pte Sans" w:hAnsi="Pte Sans"/>
          <w:b/>
          <w:bCs/>
          <w:szCs w:val="24"/>
        </w:rPr>
      </w:pPr>
      <w:r w:rsidRPr="00631414">
        <w:rPr>
          <w:rFonts w:ascii="Pte Sans" w:hAnsi="Pte Sans"/>
          <w:b/>
          <w:bCs/>
          <w:szCs w:val="24"/>
        </w:rPr>
        <w:t>Kedves Betegünk!</w:t>
      </w:r>
    </w:p>
    <w:p w14:paraId="62D2E644" w14:textId="77777777" w:rsidR="002F79A4" w:rsidRPr="00631414" w:rsidRDefault="002F79A4" w:rsidP="00631414">
      <w:pPr>
        <w:rPr>
          <w:rFonts w:ascii="Pte Sans" w:hAnsi="Pte Sans"/>
          <w:b/>
          <w:szCs w:val="24"/>
        </w:rPr>
      </w:pPr>
    </w:p>
    <w:p w14:paraId="4FD8AF9F" w14:textId="56887498" w:rsidR="002F79A4" w:rsidRPr="00631414" w:rsidRDefault="002F79A4" w:rsidP="00631414">
      <w:pPr>
        <w:ind w:left="-284" w:firstLine="1"/>
        <w:rPr>
          <w:rFonts w:ascii="Pte Sans" w:hAnsi="Pte Sans"/>
          <w:b/>
          <w:szCs w:val="24"/>
        </w:rPr>
      </w:pPr>
      <w:r w:rsidRPr="00631414">
        <w:rPr>
          <w:rFonts w:ascii="Pte Sans" w:hAnsi="Pte Sans"/>
          <w:szCs w:val="24"/>
        </w:rPr>
        <w:t>Kezelő orvosa/kardiológusa klinikánk felé pacemaker elbírálással fordult, mely alapján Önnek pacemaker/</w:t>
      </w:r>
      <w:proofErr w:type="spellStart"/>
      <w:r w:rsidRPr="00631414">
        <w:rPr>
          <w:rFonts w:ascii="Pte Sans" w:hAnsi="Pte Sans"/>
          <w:szCs w:val="24"/>
        </w:rPr>
        <w:t>defibrillátor</w:t>
      </w:r>
      <w:proofErr w:type="spellEnd"/>
      <w:r w:rsidRPr="00631414">
        <w:rPr>
          <w:rFonts w:ascii="Pte Sans" w:hAnsi="Pte Sans"/>
          <w:szCs w:val="24"/>
        </w:rPr>
        <w:t xml:space="preserve"> implantáció</w:t>
      </w:r>
      <w:r w:rsidR="00631414">
        <w:rPr>
          <w:rFonts w:ascii="Pte Sans" w:hAnsi="Pte Sans"/>
          <w:szCs w:val="24"/>
        </w:rPr>
        <w:t>ra/generátor cseréje</w:t>
      </w:r>
      <w:r w:rsidRPr="00631414">
        <w:rPr>
          <w:rFonts w:ascii="Pte Sans" w:hAnsi="Pte Sans"/>
          <w:szCs w:val="24"/>
        </w:rPr>
        <w:t xml:space="preserve"> javasolt. Klinikánkon előjegyzésbe vettük</w:t>
      </w:r>
      <w:r w:rsidR="00631414">
        <w:rPr>
          <w:rFonts w:ascii="Pte Sans" w:hAnsi="Pte Sans"/>
          <w:szCs w:val="24"/>
        </w:rPr>
        <w:t xml:space="preserve"> a beavatkozásra</w:t>
      </w:r>
      <w:r w:rsidRPr="00631414">
        <w:rPr>
          <w:rFonts w:ascii="Pte Sans" w:hAnsi="Pte Sans"/>
          <w:szCs w:val="24"/>
        </w:rPr>
        <w:t xml:space="preserve">, melynek </w:t>
      </w:r>
      <w:r w:rsidRPr="00631414">
        <w:rPr>
          <w:rFonts w:ascii="Pte Sans" w:hAnsi="Pte Sans"/>
          <w:b/>
          <w:bCs/>
          <w:szCs w:val="24"/>
          <w:u w:val="single"/>
        </w:rPr>
        <w:t>időpontja</w:t>
      </w:r>
      <w:r w:rsidRPr="00631414">
        <w:rPr>
          <w:rFonts w:ascii="Pte Sans" w:hAnsi="Pte Sans"/>
          <w:szCs w:val="24"/>
        </w:rPr>
        <w:t xml:space="preserve">: </w:t>
      </w:r>
      <w:r w:rsidRPr="00631414">
        <w:rPr>
          <w:rFonts w:ascii="Pte Sans" w:hAnsi="Pte Sans"/>
          <w:b/>
          <w:szCs w:val="24"/>
        </w:rPr>
        <w:t>2026……….</w:t>
      </w:r>
    </w:p>
    <w:p w14:paraId="46D63656" w14:textId="77777777" w:rsidR="002F79A4" w:rsidRPr="00631414" w:rsidRDefault="002F79A4" w:rsidP="00631414">
      <w:pPr>
        <w:ind w:left="-284" w:firstLine="1"/>
        <w:rPr>
          <w:rFonts w:ascii="Pte Sans" w:hAnsi="Pte Sans"/>
          <w:b/>
          <w:szCs w:val="24"/>
        </w:rPr>
      </w:pPr>
    </w:p>
    <w:p w14:paraId="22EF5756" w14:textId="621C35F6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 felvételre kérjük </w:t>
      </w:r>
      <w:r w:rsidRPr="00631414">
        <w:rPr>
          <w:rFonts w:ascii="Pte Sans" w:hAnsi="Pte Sans"/>
          <w:b/>
          <w:szCs w:val="24"/>
        </w:rPr>
        <w:t>aznap reggel 07:00-07:30 órakor a Szívgyógyászati Klinika (</w:t>
      </w:r>
      <w:proofErr w:type="gramStart"/>
      <w:r w:rsidRPr="00631414">
        <w:rPr>
          <w:rFonts w:ascii="Pte Sans" w:hAnsi="Pte Sans"/>
          <w:b/>
          <w:szCs w:val="24"/>
        </w:rPr>
        <w:t>7624  Pécs</w:t>
      </w:r>
      <w:proofErr w:type="gramEnd"/>
      <w:r w:rsidRPr="00631414">
        <w:rPr>
          <w:rFonts w:ascii="Pte Sans" w:hAnsi="Pte Sans"/>
          <w:b/>
          <w:szCs w:val="24"/>
        </w:rPr>
        <w:t>, Ifjúság u. 13.) recepcióján jelentkezni</w:t>
      </w:r>
      <w:r w:rsidRPr="00631414">
        <w:rPr>
          <w:rFonts w:ascii="Pte Sans" w:hAnsi="Pte Sans"/>
          <w:szCs w:val="24"/>
        </w:rPr>
        <w:t xml:space="preserve"> szíveskedjék, </w:t>
      </w:r>
      <w:r w:rsidRPr="00631414">
        <w:rPr>
          <w:rFonts w:ascii="Pte Sans" w:hAnsi="Pte Sans"/>
          <w:b/>
          <w:szCs w:val="24"/>
        </w:rPr>
        <w:t>éhgyomorra</w:t>
      </w:r>
      <w:r w:rsidR="003F7150">
        <w:rPr>
          <w:rFonts w:ascii="Pte Sans" w:hAnsi="Pte Sans"/>
          <w:szCs w:val="24"/>
        </w:rPr>
        <w:t>.</w:t>
      </w:r>
    </w:p>
    <w:p w14:paraId="52F64CC4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4DEBE2D4" w14:textId="50EF9EFF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b/>
          <w:szCs w:val="24"/>
        </w:rPr>
        <w:t>Az otthonukból érkező betegeknél, amennyiben későn érkeznek felmerülhet, hogy a</w:t>
      </w:r>
      <w:r w:rsidRPr="00631414">
        <w:rPr>
          <w:rFonts w:ascii="Pte Sans" w:hAnsi="Pte Sans"/>
          <w:szCs w:val="24"/>
        </w:rPr>
        <w:t xml:space="preserve"> </w:t>
      </w:r>
      <w:r w:rsidRPr="00631414">
        <w:rPr>
          <w:rFonts w:ascii="Pte Sans" w:hAnsi="Pte Sans"/>
          <w:b/>
          <w:szCs w:val="24"/>
        </w:rPr>
        <w:t>beavatkozást az adott napon nem tudjuk elvégezni, ezért kérjük pontosan érkezzenek!</w:t>
      </w:r>
      <w:r w:rsidRPr="00631414">
        <w:rPr>
          <w:rFonts w:ascii="Pte Sans" w:hAnsi="Pte Sans"/>
          <w:b/>
          <w:szCs w:val="24"/>
        </w:rPr>
        <w:br/>
      </w:r>
      <w:r w:rsidRPr="00631414">
        <w:rPr>
          <w:rFonts w:ascii="Pte Sans" w:hAnsi="Pte Sans"/>
          <w:b/>
          <w:bCs/>
          <w:szCs w:val="24"/>
        </w:rPr>
        <w:t>Friss labor lelet hiányában a tervezett műtéti beavatkozást nem áll módunkban elvégezni</w:t>
      </w:r>
      <w:r w:rsidRPr="00631414">
        <w:rPr>
          <w:rFonts w:ascii="Pte Sans" w:hAnsi="Pte Sans"/>
          <w:szCs w:val="24"/>
        </w:rPr>
        <w:t xml:space="preserve"> (eltekintve az életveszéllyel járó állapotoktól)! </w:t>
      </w:r>
    </w:p>
    <w:p w14:paraId="1523A234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13125572" w14:textId="77777777" w:rsidR="002F79A4" w:rsidRPr="00631414" w:rsidRDefault="002F79A4" w:rsidP="00111139">
      <w:pPr>
        <w:ind w:hanging="284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Egyéb gyógyszerek műtét előtti szedése: </w:t>
      </w:r>
    </w:p>
    <w:p w14:paraId="4164C4DD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5FC4FE9A" w14:textId="77777777" w:rsidR="00111139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</w:t>
      </w:r>
      <w:proofErr w:type="spellStart"/>
      <w:r w:rsidRPr="00631414">
        <w:rPr>
          <w:rFonts w:ascii="Pte Sans" w:hAnsi="Pte Sans"/>
          <w:b/>
          <w:szCs w:val="24"/>
        </w:rPr>
        <w:t>Syncumar</w:t>
      </w:r>
      <w:proofErr w:type="spellEnd"/>
      <w:r w:rsidRPr="00631414">
        <w:rPr>
          <w:rFonts w:ascii="Pte Sans" w:hAnsi="Pte Sans"/>
          <w:b/>
          <w:szCs w:val="24"/>
        </w:rPr>
        <w:t>-Marfarin-</w:t>
      </w:r>
      <w:proofErr w:type="spellStart"/>
      <w:r w:rsidRPr="00631414">
        <w:rPr>
          <w:rFonts w:ascii="Pte Sans" w:hAnsi="Pte Sans"/>
          <w:b/>
          <w:szCs w:val="24"/>
        </w:rPr>
        <w:t>Warfarin</w:t>
      </w:r>
      <w:proofErr w:type="spellEnd"/>
      <w:r w:rsidRPr="00631414">
        <w:rPr>
          <w:rFonts w:ascii="Pte Sans" w:hAnsi="Pte Sans"/>
          <w:szCs w:val="24"/>
        </w:rPr>
        <w:t xml:space="preserve"> nevű tablettát szed, kérjük kezelőorvosával </w:t>
      </w:r>
      <w:proofErr w:type="gramStart"/>
      <w:r w:rsidRPr="00631414">
        <w:rPr>
          <w:rFonts w:ascii="Pte Sans" w:hAnsi="Pte Sans"/>
          <w:szCs w:val="24"/>
        </w:rPr>
        <w:t>konzultáljon  a</w:t>
      </w:r>
      <w:proofErr w:type="gramEnd"/>
      <w:r w:rsidRPr="00631414">
        <w:rPr>
          <w:rFonts w:ascii="Pte Sans" w:hAnsi="Pte Sans"/>
          <w:szCs w:val="24"/>
        </w:rPr>
        <w:t xml:space="preserve"> gyógyszer elhagyásának szükségességéről.</w:t>
      </w:r>
    </w:p>
    <w:p w14:paraId="55D82ED9" w14:textId="77777777" w:rsidR="00111139" w:rsidRDefault="002F79A4" w:rsidP="00111139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Klinikánkon javasolt protokoll: </w:t>
      </w:r>
    </w:p>
    <w:p w14:paraId="51E132F1" w14:textId="618A115F" w:rsidR="002F79A4" w:rsidRPr="00111139" w:rsidRDefault="002F79A4" w:rsidP="00111139">
      <w:pPr>
        <w:pStyle w:val="Listaszerbekezds"/>
        <w:ind w:left="436"/>
        <w:rPr>
          <w:rFonts w:ascii="Pte Sans" w:hAnsi="Pte Sans"/>
          <w:szCs w:val="24"/>
        </w:rPr>
      </w:pPr>
    </w:p>
    <w:p w14:paraId="476C2D87" w14:textId="1B27657F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  <w:t xml:space="preserve">1. </w:t>
      </w:r>
      <w:r w:rsidR="00111139">
        <w:rPr>
          <w:rFonts w:ascii="Pte Sans" w:hAnsi="Pte Sans"/>
          <w:szCs w:val="24"/>
        </w:rPr>
        <w:t>A</w:t>
      </w:r>
      <w:r w:rsidRPr="00631414">
        <w:rPr>
          <w:rFonts w:ascii="Pte Sans" w:hAnsi="Pte Sans"/>
          <w:szCs w:val="24"/>
        </w:rPr>
        <w:t xml:space="preserve">mennyiben Ön </w:t>
      </w:r>
      <w:r w:rsidRPr="00631414">
        <w:rPr>
          <w:rFonts w:ascii="Pte Sans" w:hAnsi="Pte Sans"/>
          <w:b/>
          <w:szCs w:val="24"/>
        </w:rPr>
        <w:t>műbillentyű hordozó</w:t>
      </w:r>
      <w:r w:rsidRPr="00631414">
        <w:rPr>
          <w:rFonts w:ascii="Pte Sans" w:hAnsi="Pte Sans"/>
          <w:szCs w:val="24"/>
        </w:rPr>
        <w:t xml:space="preserve">, akkor ezen gyógyszert </w:t>
      </w:r>
      <w:r w:rsidRPr="00631414">
        <w:rPr>
          <w:rFonts w:ascii="Pte Sans" w:hAnsi="Pte Sans"/>
          <w:b/>
          <w:szCs w:val="24"/>
        </w:rPr>
        <w:t>nem szabad elhagyni</w:t>
      </w:r>
      <w:r w:rsidRPr="00631414">
        <w:rPr>
          <w:rFonts w:ascii="Pte Sans" w:hAnsi="Pte Sans"/>
          <w:szCs w:val="24"/>
        </w:rPr>
        <w:t xml:space="preserve">, a beavatkozást </w:t>
      </w:r>
      <w:proofErr w:type="spellStart"/>
      <w:r w:rsidRPr="00631414">
        <w:rPr>
          <w:rFonts w:ascii="Pte Sans" w:hAnsi="Pte Sans"/>
          <w:szCs w:val="24"/>
        </w:rPr>
        <w:t>therápiás</w:t>
      </w:r>
      <w:proofErr w:type="spellEnd"/>
      <w:r w:rsidRPr="00631414">
        <w:rPr>
          <w:rFonts w:ascii="Pte Sans" w:hAnsi="Pte Sans"/>
          <w:szCs w:val="24"/>
        </w:rPr>
        <w:t xml:space="preserve"> INR érték mellett végezzük el, a</w:t>
      </w:r>
      <w:r w:rsidRPr="00631414">
        <w:rPr>
          <w:rFonts w:ascii="Pte Sans" w:hAnsi="Pte Sans"/>
          <w:b/>
          <w:szCs w:val="24"/>
        </w:rPr>
        <w:t xml:space="preserve"> cél INR</w:t>
      </w:r>
      <w:r w:rsidR="00111139">
        <w:rPr>
          <w:rFonts w:ascii="Pte Sans" w:hAnsi="Pte Sans"/>
          <w:b/>
          <w:szCs w:val="24"/>
        </w:rPr>
        <w:t xml:space="preserve"> érték</w:t>
      </w:r>
      <w:r w:rsidRPr="00631414">
        <w:rPr>
          <w:rFonts w:ascii="Pte Sans" w:hAnsi="Pte Sans"/>
          <w:b/>
          <w:szCs w:val="24"/>
        </w:rPr>
        <w:t>: 2,0-2,5 közötti</w:t>
      </w:r>
      <w:r w:rsidRPr="00631414">
        <w:rPr>
          <w:rFonts w:ascii="Pte Sans" w:hAnsi="Pte Sans"/>
          <w:szCs w:val="24"/>
        </w:rPr>
        <w:t>.</w:t>
      </w:r>
      <w:r w:rsidRPr="00631414">
        <w:rPr>
          <w:rFonts w:ascii="Pte Sans" w:hAnsi="Pte Sans"/>
          <w:szCs w:val="24"/>
        </w:rPr>
        <w:br/>
      </w:r>
    </w:p>
    <w:p w14:paraId="1C1B760D" w14:textId="6D349CFB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  <w:t xml:space="preserve">2. </w:t>
      </w:r>
      <w:r w:rsidR="00111139">
        <w:rPr>
          <w:rFonts w:ascii="Pte Sans" w:hAnsi="Pte Sans"/>
          <w:szCs w:val="24"/>
        </w:rPr>
        <w:t>H</w:t>
      </w:r>
      <w:r w:rsidRPr="00631414">
        <w:rPr>
          <w:rFonts w:ascii="Pte Sans" w:hAnsi="Pte Sans"/>
          <w:szCs w:val="24"/>
        </w:rPr>
        <w:t xml:space="preserve">a </w:t>
      </w:r>
      <w:r w:rsidRPr="00631414">
        <w:rPr>
          <w:rFonts w:ascii="Pte Sans" w:hAnsi="Pte Sans"/>
          <w:b/>
          <w:szCs w:val="24"/>
        </w:rPr>
        <w:t>egyéb okból szedi</w:t>
      </w:r>
      <w:r w:rsidRPr="00631414">
        <w:rPr>
          <w:rFonts w:ascii="Pte Sans" w:hAnsi="Pte Sans"/>
          <w:szCs w:val="24"/>
        </w:rPr>
        <w:t xml:space="preserve"> az említett gyógyszert (ritmuszavar, korábbi embólia, </w:t>
      </w:r>
      <w:proofErr w:type="gramStart"/>
      <w:r w:rsidRPr="00631414">
        <w:rPr>
          <w:rFonts w:ascii="Pte Sans" w:hAnsi="Pte Sans"/>
          <w:szCs w:val="24"/>
        </w:rPr>
        <w:t>trombózis,</w:t>
      </w:r>
      <w:proofErr w:type="gramEnd"/>
      <w:r w:rsidRPr="00631414">
        <w:rPr>
          <w:rFonts w:ascii="Pte Sans" w:hAnsi="Pte Sans"/>
          <w:szCs w:val="24"/>
        </w:rPr>
        <w:t xml:space="preserve"> stb.)</w:t>
      </w:r>
      <w:r w:rsidRPr="00631414">
        <w:rPr>
          <w:rFonts w:ascii="Pte Sans" w:hAnsi="Pte Sans"/>
          <w:b/>
          <w:szCs w:val="24"/>
        </w:rPr>
        <w:t xml:space="preserve"> nem kell elhagyni a véralvadásgátlót</w:t>
      </w:r>
      <w:r w:rsidRPr="00631414">
        <w:rPr>
          <w:rFonts w:ascii="Pte Sans" w:hAnsi="Pte Sans"/>
          <w:szCs w:val="24"/>
        </w:rPr>
        <w:t xml:space="preserve">, de előnyös az INR érték csökkentése </w:t>
      </w:r>
      <w:r w:rsidRPr="00631414">
        <w:rPr>
          <w:rFonts w:ascii="Pte Sans" w:hAnsi="Pte Sans"/>
          <w:b/>
          <w:szCs w:val="24"/>
        </w:rPr>
        <w:t>2,0 körüli</w:t>
      </w:r>
      <w:r w:rsidRPr="00631414">
        <w:rPr>
          <w:rFonts w:ascii="Pte Sans" w:hAnsi="Pte Sans"/>
          <w:szCs w:val="24"/>
        </w:rPr>
        <w:t xml:space="preserve"> értékre! </w:t>
      </w:r>
    </w:p>
    <w:p w14:paraId="787DF5C3" w14:textId="13BF1A5E" w:rsidR="00111139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(Amennyiben a műtét reggelén klinikánkon az INR érték 2,5 vagy e feletti, akkor a műtétet az Ön biztonsága érdekében </w:t>
      </w:r>
      <w:r w:rsidR="00111139">
        <w:rPr>
          <w:rFonts w:ascii="Pte Sans" w:hAnsi="Pte Sans"/>
          <w:szCs w:val="24"/>
        </w:rPr>
        <w:t>halasztásra kerül az INR érték rendezéséig</w:t>
      </w:r>
      <w:r w:rsidRPr="00631414">
        <w:rPr>
          <w:rFonts w:ascii="Pte Sans" w:hAnsi="Pte Sans"/>
          <w:szCs w:val="24"/>
        </w:rPr>
        <w:t>.)</w:t>
      </w:r>
    </w:p>
    <w:p w14:paraId="648C9AAD" w14:textId="2563449E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br/>
      </w:r>
      <w:r w:rsidRPr="00631414">
        <w:rPr>
          <w:rFonts w:ascii="Pte Sans" w:hAnsi="Pte Sans"/>
          <w:b/>
          <w:bCs/>
          <w:szCs w:val="24"/>
        </w:rPr>
        <w:t>Mindkét fenti esetben LMWH (</w:t>
      </w:r>
      <w:proofErr w:type="spellStart"/>
      <w:r w:rsidRPr="00631414">
        <w:rPr>
          <w:rFonts w:ascii="Pte Sans" w:hAnsi="Pte Sans"/>
          <w:b/>
          <w:bCs/>
          <w:szCs w:val="24"/>
        </w:rPr>
        <w:t>pl</w:t>
      </w:r>
      <w:proofErr w:type="spellEnd"/>
      <w:r w:rsidRPr="00631414">
        <w:rPr>
          <w:rFonts w:ascii="Pte Sans" w:hAnsi="Pte Sans"/>
          <w:b/>
          <w:bCs/>
          <w:szCs w:val="24"/>
        </w:rPr>
        <w:t xml:space="preserve">: </w:t>
      </w:r>
      <w:proofErr w:type="spellStart"/>
      <w:r w:rsidRPr="00631414">
        <w:rPr>
          <w:rFonts w:ascii="Pte Sans" w:hAnsi="Pte Sans"/>
          <w:b/>
          <w:bCs/>
          <w:szCs w:val="24"/>
        </w:rPr>
        <w:t>enoxaparine</w:t>
      </w:r>
      <w:proofErr w:type="spellEnd"/>
      <w:r w:rsidRPr="00631414">
        <w:rPr>
          <w:rFonts w:ascii="Pte Sans" w:hAnsi="Pte Sans"/>
          <w:b/>
          <w:bCs/>
          <w:szCs w:val="24"/>
        </w:rPr>
        <w:t xml:space="preserve">, vagy </w:t>
      </w:r>
      <w:proofErr w:type="spellStart"/>
      <w:r w:rsidRPr="00631414">
        <w:rPr>
          <w:rFonts w:ascii="Pte Sans" w:hAnsi="Pte Sans"/>
          <w:b/>
          <w:bCs/>
          <w:szCs w:val="24"/>
        </w:rPr>
        <w:t>fraxiparine</w:t>
      </w:r>
      <w:proofErr w:type="spellEnd"/>
      <w:r w:rsidRPr="00631414">
        <w:rPr>
          <w:rFonts w:ascii="Pte Sans" w:hAnsi="Pte Sans"/>
          <w:b/>
          <w:bCs/>
          <w:szCs w:val="24"/>
        </w:rPr>
        <w:t>) áthidaló kezelés szigorúan kerülendő a perioperatív vérzéses kockázat jelentős emelkedése végett!</w:t>
      </w:r>
    </w:p>
    <w:p w14:paraId="6153171D" w14:textId="77777777" w:rsidR="002F79A4" w:rsidRPr="00631414" w:rsidRDefault="002F79A4" w:rsidP="00111139">
      <w:pPr>
        <w:rPr>
          <w:rFonts w:ascii="Pte Sans" w:hAnsi="Pte Sans"/>
          <w:szCs w:val="24"/>
        </w:rPr>
      </w:pPr>
    </w:p>
    <w:p w14:paraId="4BAAA56D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</w:t>
      </w:r>
      <w:proofErr w:type="gramStart"/>
      <w:r w:rsidRPr="00631414">
        <w:rPr>
          <w:rFonts w:ascii="Pte Sans" w:hAnsi="Pte Sans"/>
          <w:szCs w:val="24"/>
        </w:rPr>
        <w:t>Ön :</w:t>
      </w:r>
      <w:proofErr w:type="gramEnd"/>
      <w:r w:rsidRPr="00631414">
        <w:rPr>
          <w:rFonts w:ascii="Pte Sans" w:hAnsi="Pte Sans"/>
          <w:szCs w:val="24"/>
        </w:rPr>
        <w:t xml:space="preserve"> </w:t>
      </w:r>
      <w:proofErr w:type="spellStart"/>
      <w:r w:rsidRPr="00631414">
        <w:rPr>
          <w:rFonts w:ascii="Pte Sans" w:hAnsi="Pte Sans"/>
          <w:b/>
          <w:szCs w:val="24"/>
        </w:rPr>
        <w:t>Eliquis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Pradaxa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Xarelto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Lixiana</w:t>
      </w:r>
      <w:proofErr w:type="spellEnd"/>
      <w:r w:rsidRPr="00631414">
        <w:rPr>
          <w:rFonts w:ascii="Pte Sans" w:hAnsi="Pte Sans"/>
          <w:szCs w:val="24"/>
        </w:rPr>
        <w:t xml:space="preserve"> nevű </w:t>
      </w:r>
      <w:proofErr w:type="spellStart"/>
      <w:r w:rsidRPr="00631414">
        <w:rPr>
          <w:rFonts w:ascii="Pte Sans" w:hAnsi="Pte Sans"/>
          <w:szCs w:val="24"/>
        </w:rPr>
        <w:t>vérhigító</w:t>
      </w:r>
      <w:proofErr w:type="spellEnd"/>
      <w:r w:rsidRPr="00631414">
        <w:rPr>
          <w:rFonts w:ascii="Pte Sans" w:hAnsi="Pte Sans"/>
          <w:szCs w:val="24"/>
        </w:rPr>
        <w:t xml:space="preserve"> gyógyszereket szed, akkor kérjük </w:t>
      </w:r>
      <w:r w:rsidRPr="00631414">
        <w:rPr>
          <w:rFonts w:ascii="Pte Sans" w:hAnsi="Pte Sans"/>
          <w:b/>
          <w:szCs w:val="24"/>
        </w:rPr>
        <w:t>műtét előtti napon</w:t>
      </w:r>
      <w:r w:rsidRPr="00631414">
        <w:rPr>
          <w:rFonts w:ascii="Pte Sans" w:hAnsi="Pte Sans"/>
          <w:szCs w:val="24"/>
        </w:rPr>
        <w:t xml:space="preserve"> a naponta két alkalommal szedett gyógyszert (</w:t>
      </w:r>
      <w:proofErr w:type="spellStart"/>
      <w:r w:rsidRPr="00631414">
        <w:rPr>
          <w:rFonts w:ascii="Pte Sans" w:hAnsi="Pte Sans"/>
          <w:szCs w:val="24"/>
        </w:rPr>
        <w:t>Eliquis</w:t>
      </w:r>
      <w:proofErr w:type="spellEnd"/>
      <w:r w:rsidRPr="00631414">
        <w:rPr>
          <w:rFonts w:ascii="Pte Sans" w:hAnsi="Pte Sans"/>
          <w:szCs w:val="24"/>
        </w:rPr>
        <w:t xml:space="preserve">, </w:t>
      </w:r>
      <w:proofErr w:type="spellStart"/>
      <w:r w:rsidRPr="00631414">
        <w:rPr>
          <w:rFonts w:ascii="Pte Sans" w:hAnsi="Pte Sans"/>
          <w:szCs w:val="24"/>
        </w:rPr>
        <w:t>Pradaxa</w:t>
      </w:r>
      <w:proofErr w:type="spellEnd"/>
      <w:r w:rsidRPr="00631414">
        <w:rPr>
          <w:rFonts w:ascii="Pte Sans" w:hAnsi="Pte Sans"/>
          <w:szCs w:val="24"/>
        </w:rPr>
        <w:t>) már csak reggel vegye be, a naponta egy alkalommal szedett véralvadásgátlót (</w:t>
      </w:r>
      <w:proofErr w:type="spellStart"/>
      <w:r w:rsidRPr="00631414">
        <w:rPr>
          <w:rFonts w:ascii="Pte Sans" w:hAnsi="Pte Sans"/>
          <w:szCs w:val="24"/>
        </w:rPr>
        <w:t>Xarelto</w:t>
      </w:r>
      <w:proofErr w:type="spellEnd"/>
      <w:r w:rsidRPr="00631414">
        <w:rPr>
          <w:rFonts w:ascii="Pte Sans" w:hAnsi="Pte Sans"/>
          <w:szCs w:val="24"/>
        </w:rPr>
        <w:t xml:space="preserve">, </w:t>
      </w:r>
      <w:proofErr w:type="spellStart"/>
      <w:r w:rsidRPr="00631414">
        <w:rPr>
          <w:rFonts w:ascii="Pte Sans" w:hAnsi="Pte Sans"/>
          <w:szCs w:val="24"/>
        </w:rPr>
        <w:t>Lixiana</w:t>
      </w:r>
      <w:proofErr w:type="spellEnd"/>
      <w:r w:rsidRPr="00631414">
        <w:rPr>
          <w:rFonts w:ascii="Pte Sans" w:hAnsi="Pte Sans"/>
          <w:szCs w:val="24"/>
        </w:rPr>
        <w:t>) pedig ne vegye be (Súlyos vesebetegség esetén konzultáljon kezelőorvosával, mivel ebben az esetben a gyógyszerelhagyás az állapota függvényében változhat).</w:t>
      </w:r>
      <w:r w:rsidRPr="00631414">
        <w:rPr>
          <w:rFonts w:ascii="Pte Sans" w:hAnsi="Pte Sans"/>
          <w:szCs w:val="24"/>
        </w:rPr>
        <w:br/>
      </w:r>
    </w:p>
    <w:p w14:paraId="6C992F7F" w14:textId="77777777" w:rsidR="002F79A4" w:rsidRDefault="002F79A4" w:rsidP="00631414">
      <w:pPr>
        <w:pStyle w:val="Listaszerbekezds"/>
        <w:ind w:left="436"/>
        <w:rPr>
          <w:rFonts w:ascii="Pte Sans" w:hAnsi="Pte Sans"/>
          <w:szCs w:val="24"/>
          <w:u w:val="single"/>
        </w:rPr>
      </w:pPr>
      <w:proofErr w:type="spellStart"/>
      <w:r w:rsidRPr="00631414">
        <w:rPr>
          <w:rFonts w:ascii="Pte Sans" w:hAnsi="Pte Sans"/>
          <w:b/>
          <w:bCs/>
          <w:szCs w:val="24"/>
          <w:u w:val="single"/>
        </w:rPr>
        <w:lastRenderedPageBreak/>
        <w:t>Trombocyta</w:t>
      </w:r>
      <w:proofErr w:type="spellEnd"/>
      <w:r w:rsidRPr="00631414">
        <w:rPr>
          <w:rFonts w:ascii="Pte Sans" w:hAnsi="Pte Sans"/>
          <w:b/>
          <w:bCs/>
          <w:szCs w:val="24"/>
          <w:u w:val="single"/>
        </w:rPr>
        <w:t xml:space="preserve"> </w:t>
      </w:r>
      <w:proofErr w:type="spellStart"/>
      <w:r w:rsidRPr="00631414">
        <w:rPr>
          <w:rFonts w:ascii="Pte Sans" w:hAnsi="Pte Sans"/>
          <w:b/>
          <w:bCs/>
          <w:szCs w:val="24"/>
          <w:u w:val="single"/>
        </w:rPr>
        <w:t>aggregáció</w:t>
      </w:r>
      <w:proofErr w:type="spellEnd"/>
      <w:r w:rsidRPr="00631414">
        <w:rPr>
          <w:rFonts w:ascii="Pte Sans" w:hAnsi="Pte Sans"/>
          <w:b/>
          <w:bCs/>
          <w:szCs w:val="24"/>
          <w:u w:val="single"/>
        </w:rPr>
        <w:t xml:space="preserve"> gátló gyógyszerek</w:t>
      </w:r>
      <w:r w:rsidRPr="00631414">
        <w:rPr>
          <w:rFonts w:ascii="Pte Sans" w:hAnsi="Pte Sans"/>
          <w:szCs w:val="24"/>
          <w:u w:val="single"/>
        </w:rPr>
        <w:t xml:space="preserve">:  </w:t>
      </w:r>
    </w:p>
    <w:p w14:paraId="42DE5C87" w14:textId="77777777" w:rsidR="00111139" w:rsidRPr="00631414" w:rsidRDefault="00111139" w:rsidP="00631414">
      <w:pPr>
        <w:pStyle w:val="Listaszerbekezds"/>
        <w:ind w:left="436"/>
        <w:rPr>
          <w:rFonts w:ascii="Pte Sans" w:hAnsi="Pte Sans"/>
          <w:szCs w:val="24"/>
          <w:u w:val="single"/>
        </w:rPr>
      </w:pPr>
    </w:p>
    <w:p w14:paraId="4BC0005D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b/>
          <w:bCs/>
          <w:szCs w:val="24"/>
        </w:rPr>
      </w:pPr>
      <w:r w:rsidRPr="00631414">
        <w:rPr>
          <w:rFonts w:ascii="Pte Sans" w:hAnsi="Pte Sans"/>
          <w:szCs w:val="24"/>
        </w:rPr>
        <w:t xml:space="preserve">Amennyiben </w:t>
      </w:r>
      <w:proofErr w:type="spellStart"/>
      <w:r w:rsidRPr="00631414">
        <w:rPr>
          <w:rFonts w:ascii="Pte Sans" w:hAnsi="Pte Sans"/>
          <w:szCs w:val="24"/>
        </w:rPr>
        <w:t>stent</w:t>
      </w:r>
      <w:proofErr w:type="spellEnd"/>
      <w:r w:rsidRPr="00631414">
        <w:rPr>
          <w:rFonts w:ascii="Pte Sans" w:hAnsi="Pte Sans"/>
          <w:szCs w:val="24"/>
        </w:rPr>
        <w:t xml:space="preserve"> implantáció vagy szívizom infarktust követően legalább egy éven túl van, úgy </w:t>
      </w:r>
      <w:proofErr w:type="spellStart"/>
      <w:r w:rsidRPr="00631414">
        <w:rPr>
          <w:rFonts w:ascii="Pte Sans" w:hAnsi="Pte Sans"/>
          <w:b/>
          <w:szCs w:val="24"/>
        </w:rPr>
        <w:t>Aspirin</w:t>
      </w:r>
      <w:proofErr w:type="spellEnd"/>
      <w:r w:rsidRPr="00631414">
        <w:rPr>
          <w:rFonts w:ascii="Pte Sans" w:hAnsi="Pte Sans"/>
          <w:szCs w:val="24"/>
        </w:rPr>
        <w:t xml:space="preserve"> nevű gyógyszerét műtét előtt 5 nappal elhagyhatja, </w:t>
      </w:r>
      <w:proofErr w:type="spellStart"/>
      <w:r w:rsidRPr="00631414">
        <w:rPr>
          <w:rFonts w:ascii="Pte Sans" w:hAnsi="Pte Sans"/>
          <w:b/>
          <w:szCs w:val="24"/>
        </w:rPr>
        <w:t>Clopidogrel</w:t>
      </w:r>
      <w:proofErr w:type="spellEnd"/>
      <w:r w:rsidRPr="00631414">
        <w:rPr>
          <w:rFonts w:ascii="Pte Sans" w:hAnsi="Pte Sans"/>
          <w:szCs w:val="24"/>
        </w:rPr>
        <w:t xml:space="preserve"> hatóanyagú tabletták (</w:t>
      </w:r>
      <w:proofErr w:type="spellStart"/>
      <w:r w:rsidRPr="00631414">
        <w:rPr>
          <w:rFonts w:ascii="Pte Sans" w:hAnsi="Pte Sans"/>
          <w:szCs w:val="24"/>
        </w:rPr>
        <w:t>pl</w:t>
      </w:r>
      <w:proofErr w:type="spellEnd"/>
      <w:r w:rsidRPr="00631414">
        <w:rPr>
          <w:rFonts w:ascii="Pte Sans" w:hAnsi="Pte Sans"/>
          <w:szCs w:val="24"/>
        </w:rPr>
        <w:t xml:space="preserve">: </w:t>
      </w:r>
      <w:proofErr w:type="spellStart"/>
      <w:r w:rsidRPr="00631414">
        <w:rPr>
          <w:rFonts w:ascii="Pte Sans" w:hAnsi="Pte Sans"/>
          <w:b/>
          <w:szCs w:val="24"/>
        </w:rPr>
        <w:t>Kerberan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Plavix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Zyllt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Trombex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Plagrel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Egitromb</w:t>
      </w:r>
      <w:proofErr w:type="spellEnd"/>
      <w:r w:rsidRPr="00631414">
        <w:rPr>
          <w:rFonts w:ascii="Pte Sans" w:hAnsi="Pte Sans"/>
          <w:szCs w:val="24"/>
        </w:rPr>
        <w:t xml:space="preserve">), </w:t>
      </w:r>
      <w:proofErr w:type="spellStart"/>
      <w:r w:rsidRPr="00631414">
        <w:rPr>
          <w:rFonts w:ascii="Pte Sans" w:hAnsi="Pte Sans"/>
          <w:szCs w:val="24"/>
        </w:rPr>
        <w:t>ticlopidin</w:t>
      </w:r>
      <w:proofErr w:type="spellEnd"/>
      <w:r w:rsidRPr="00631414">
        <w:rPr>
          <w:rFonts w:ascii="Pte Sans" w:hAnsi="Pte Sans"/>
          <w:szCs w:val="24"/>
        </w:rPr>
        <w:t xml:space="preserve"> (</w:t>
      </w:r>
      <w:proofErr w:type="spellStart"/>
      <w:r w:rsidRPr="00631414">
        <w:rPr>
          <w:rFonts w:ascii="Pte Sans" w:hAnsi="Pte Sans"/>
          <w:b/>
          <w:szCs w:val="24"/>
        </w:rPr>
        <w:t>Aclotin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Aplatic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Ipaton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Ticlid</w:t>
      </w:r>
      <w:proofErr w:type="spellEnd"/>
      <w:r w:rsidRPr="00631414">
        <w:rPr>
          <w:rFonts w:ascii="Pte Sans" w:hAnsi="Pte Sans"/>
          <w:b/>
          <w:szCs w:val="24"/>
        </w:rPr>
        <w:t xml:space="preserve">, </w:t>
      </w:r>
      <w:proofErr w:type="spellStart"/>
      <w:r w:rsidRPr="00631414">
        <w:rPr>
          <w:rFonts w:ascii="Pte Sans" w:hAnsi="Pte Sans"/>
          <w:b/>
          <w:szCs w:val="24"/>
        </w:rPr>
        <w:t>Ticlogal</w:t>
      </w:r>
      <w:proofErr w:type="spellEnd"/>
      <w:r w:rsidRPr="00631414">
        <w:rPr>
          <w:rFonts w:ascii="Pte Sans" w:hAnsi="Pte Sans"/>
          <w:szCs w:val="24"/>
        </w:rPr>
        <w:t xml:space="preserve">), </w:t>
      </w:r>
      <w:proofErr w:type="spellStart"/>
      <w:r w:rsidRPr="00631414">
        <w:rPr>
          <w:rFonts w:ascii="Pte Sans" w:hAnsi="Pte Sans"/>
          <w:szCs w:val="24"/>
        </w:rPr>
        <w:t>prasugrel</w:t>
      </w:r>
      <w:proofErr w:type="spellEnd"/>
      <w:r w:rsidRPr="00631414">
        <w:rPr>
          <w:rFonts w:ascii="Pte Sans" w:hAnsi="Pte Sans"/>
          <w:szCs w:val="24"/>
        </w:rPr>
        <w:t xml:space="preserve"> (</w:t>
      </w:r>
      <w:proofErr w:type="spellStart"/>
      <w:r w:rsidRPr="00631414">
        <w:rPr>
          <w:rFonts w:ascii="Pte Sans" w:hAnsi="Pte Sans"/>
          <w:b/>
          <w:szCs w:val="24"/>
        </w:rPr>
        <w:t>Efient</w:t>
      </w:r>
      <w:proofErr w:type="spellEnd"/>
      <w:r w:rsidRPr="00631414">
        <w:rPr>
          <w:rFonts w:ascii="Pte Sans" w:hAnsi="Pte Sans"/>
          <w:szCs w:val="24"/>
        </w:rPr>
        <w:t xml:space="preserve">), </w:t>
      </w:r>
      <w:proofErr w:type="spellStart"/>
      <w:r w:rsidRPr="00631414">
        <w:rPr>
          <w:rFonts w:ascii="Pte Sans" w:hAnsi="Pte Sans"/>
          <w:szCs w:val="24"/>
        </w:rPr>
        <w:t>ticagrelol</w:t>
      </w:r>
      <w:proofErr w:type="spellEnd"/>
      <w:r w:rsidRPr="00631414">
        <w:rPr>
          <w:rFonts w:ascii="Pte Sans" w:hAnsi="Pte Sans"/>
          <w:szCs w:val="24"/>
        </w:rPr>
        <w:t xml:space="preserve"> (</w:t>
      </w:r>
      <w:proofErr w:type="spellStart"/>
      <w:r w:rsidRPr="00631414">
        <w:rPr>
          <w:rFonts w:ascii="Pte Sans" w:hAnsi="Pte Sans"/>
          <w:b/>
          <w:bCs/>
          <w:color w:val="002A33"/>
          <w:szCs w:val="24"/>
          <w:shd w:val="clear" w:color="auto" w:fill="FFFFFF"/>
        </w:rPr>
        <w:t>Brilique</w:t>
      </w:r>
      <w:proofErr w:type="spellEnd"/>
      <w:r w:rsidRPr="00631414">
        <w:rPr>
          <w:rFonts w:ascii="Pte Sans" w:hAnsi="Pte Sans"/>
          <w:b/>
          <w:szCs w:val="24"/>
        </w:rPr>
        <w:t>)</w:t>
      </w:r>
      <w:r w:rsidRPr="00631414">
        <w:rPr>
          <w:rFonts w:ascii="Pte Sans" w:hAnsi="Pte Sans"/>
          <w:szCs w:val="24"/>
        </w:rPr>
        <w:t xml:space="preserve"> </w:t>
      </w:r>
      <w:r w:rsidRPr="00631414">
        <w:rPr>
          <w:rFonts w:ascii="Pte Sans" w:hAnsi="Pte Sans"/>
          <w:b/>
          <w:bCs/>
          <w:szCs w:val="24"/>
          <w:u w:val="single"/>
        </w:rPr>
        <w:t>A MŰTÉT</w:t>
      </w:r>
      <w:r w:rsidRPr="00631414">
        <w:rPr>
          <w:rFonts w:ascii="Pte Sans" w:hAnsi="Pte Sans"/>
          <w:b/>
          <w:bCs/>
          <w:szCs w:val="24"/>
        </w:rPr>
        <w:t xml:space="preserve"> </w:t>
      </w:r>
      <w:r w:rsidRPr="00631414">
        <w:rPr>
          <w:rFonts w:ascii="Pte Sans" w:hAnsi="Pte Sans"/>
          <w:b/>
          <w:bCs/>
          <w:szCs w:val="24"/>
          <w:u w:val="single"/>
        </w:rPr>
        <w:t>NAPJÁN NE VEGYE BE!</w:t>
      </w:r>
    </w:p>
    <w:p w14:paraId="1FDAD8E9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az elmúlt 3 hónapban koszorúér </w:t>
      </w:r>
      <w:proofErr w:type="spellStart"/>
      <w:r w:rsidRPr="00631414">
        <w:rPr>
          <w:rFonts w:ascii="Pte Sans" w:hAnsi="Pte Sans"/>
          <w:b/>
          <w:szCs w:val="24"/>
        </w:rPr>
        <w:t>stent</w:t>
      </w:r>
      <w:proofErr w:type="spellEnd"/>
      <w:r w:rsidRPr="00631414">
        <w:rPr>
          <w:rFonts w:ascii="Pte Sans" w:hAnsi="Pte Sans"/>
          <w:b/>
          <w:szCs w:val="24"/>
        </w:rPr>
        <w:t xml:space="preserve"> </w:t>
      </w:r>
      <w:proofErr w:type="spellStart"/>
      <w:r w:rsidRPr="00631414">
        <w:rPr>
          <w:rFonts w:ascii="Pte Sans" w:hAnsi="Pte Sans"/>
          <w:b/>
          <w:szCs w:val="24"/>
        </w:rPr>
        <w:t>implantation</w:t>
      </w:r>
      <w:proofErr w:type="spellEnd"/>
      <w:r w:rsidRPr="00631414">
        <w:rPr>
          <w:rFonts w:ascii="Pte Sans" w:hAnsi="Pte Sans"/>
          <w:b/>
          <w:szCs w:val="24"/>
        </w:rPr>
        <w:t xml:space="preserve"> vagy </w:t>
      </w:r>
      <w:proofErr w:type="spellStart"/>
      <w:r w:rsidRPr="00631414">
        <w:rPr>
          <w:rFonts w:ascii="Pte Sans" w:hAnsi="Pte Sans"/>
          <w:b/>
          <w:szCs w:val="24"/>
        </w:rPr>
        <w:t>szívinfaktuson</w:t>
      </w:r>
      <w:proofErr w:type="spellEnd"/>
      <w:r w:rsidRPr="00631414">
        <w:rPr>
          <w:rFonts w:ascii="Pte Sans" w:hAnsi="Pte Sans"/>
          <w:szCs w:val="24"/>
        </w:rPr>
        <w:t xml:space="preserve"> esett át, ezeket a gyógyszereket ne hagyja el. Egyéb gyógyszerei szedéséről háziorvosával ill. kardiológusával kérjük egyeztessen.</w:t>
      </w:r>
    </w:p>
    <w:p w14:paraId="29C0366B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tartósan szed 1 típusú </w:t>
      </w:r>
      <w:proofErr w:type="spellStart"/>
      <w:r w:rsidRPr="00631414">
        <w:rPr>
          <w:rFonts w:ascii="Pte Sans" w:hAnsi="Pte Sans"/>
          <w:szCs w:val="24"/>
          <w:u w:val="single"/>
        </w:rPr>
        <w:t>trombocyta</w:t>
      </w:r>
      <w:proofErr w:type="spellEnd"/>
      <w:r w:rsidRPr="00631414">
        <w:rPr>
          <w:rFonts w:ascii="Pte Sans" w:hAnsi="Pte Sans"/>
          <w:szCs w:val="24"/>
          <w:u w:val="single"/>
        </w:rPr>
        <w:t xml:space="preserve"> </w:t>
      </w:r>
      <w:proofErr w:type="spellStart"/>
      <w:r w:rsidRPr="00631414">
        <w:rPr>
          <w:rFonts w:ascii="Pte Sans" w:hAnsi="Pte Sans"/>
          <w:szCs w:val="24"/>
          <w:u w:val="single"/>
        </w:rPr>
        <w:t>aggregáció</w:t>
      </w:r>
      <w:proofErr w:type="spellEnd"/>
      <w:r w:rsidRPr="00631414">
        <w:rPr>
          <w:rFonts w:ascii="Pte Sans" w:hAnsi="Pte Sans"/>
          <w:szCs w:val="24"/>
          <w:u w:val="single"/>
        </w:rPr>
        <w:t xml:space="preserve"> gátló</w:t>
      </w:r>
      <w:r w:rsidRPr="00631414">
        <w:rPr>
          <w:rFonts w:ascii="Pte Sans" w:hAnsi="Pte Sans"/>
          <w:szCs w:val="24"/>
        </w:rPr>
        <w:t xml:space="preserve"> gyógyszert, műtét előtti elhagyás nem szükséges, </w:t>
      </w:r>
      <w:r w:rsidRPr="00631414">
        <w:rPr>
          <w:rFonts w:ascii="Pte Sans" w:hAnsi="Pte Sans"/>
          <w:b/>
          <w:bCs/>
          <w:szCs w:val="24"/>
          <w:u w:val="single"/>
        </w:rPr>
        <w:t>DE A MŰTÉT REGGELÉN NE VEGYE BE!</w:t>
      </w:r>
    </w:p>
    <w:p w14:paraId="4DF45D32" w14:textId="11D30476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Cukorbetegek reggeli inzulint </w:t>
      </w:r>
      <w:r w:rsidR="00111139">
        <w:rPr>
          <w:rFonts w:ascii="Pte Sans" w:hAnsi="Pte Sans"/>
          <w:szCs w:val="24"/>
        </w:rPr>
        <w:t>kérjük ne adják be, az</w:t>
      </w:r>
      <w:r w:rsidRPr="00631414">
        <w:rPr>
          <w:rFonts w:ascii="Pte Sans" w:hAnsi="Pte Sans"/>
          <w:szCs w:val="24"/>
        </w:rPr>
        <w:t xml:space="preserve"> </w:t>
      </w:r>
      <w:proofErr w:type="spellStart"/>
      <w:r w:rsidRPr="00631414">
        <w:rPr>
          <w:rFonts w:ascii="Pte Sans" w:hAnsi="Pte Sans"/>
          <w:szCs w:val="24"/>
        </w:rPr>
        <w:t>éhgyomri</w:t>
      </w:r>
      <w:proofErr w:type="spellEnd"/>
      <w:r w:rsidRPr="00631414">
        <w:rPr>
          <w:rFonts w:ascii="Pte Sans" w:hAnsi="Pte Sans"/>
          <w:szCs w:val="24"/>
        </w:rPr>
        <w:t xml:space="preserve"> érkezés miatt</w:t>
      </w:r>
      <w:r w:rsidR="00111139">
        <w:rPr>
          <w:rFonts w:ascii="Pte Sans" w:hAnsi="Pte Sans"/>
          <w:szCs w:val="24"/>
        </w:rPr>
        <w:t>.</w:t>
      </w:r>
    </w:p>
    <w:p w14:paraId="32A81517" w14:textId="77777777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</w:p>
    <w:p w14:paraId="753DE998" w14:textId="54B7B726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Klinikánkon várhatólag egy éjszakát kell bent tölteni, tervezetten a műtét másnapján otthonába távozhat. </w:t>
      </w:r>
      <w:proofErr w:type="gramStart"/>
      <w:r w:rsidRPr="00631414">
        <w:rPr>
          <w:rFonts w:ascii="Pte Sans" w:hAnsi="Pte Sans"/>
          <w:szCs w:val="24"/>
        </w:rPr>
        <w:t>Kérjük</w:t>
      </w:r>
      <w:proofErr w:type="gramEnd"/>
      <w:r w:rsidRPr="00631414">
        <w:rPr>
          <w:rFonts w:ascii="Pte Sans" w:hAnsi="Pte Sans"/>
          <w:szCs w:val="24"/>
        </w:rPr>
        <w:t xml:space="preserve"> hogy </w:t>
      </w:r>
      <w:r w:rsidRPr="00631414">
        <w:rPr>
          <w:rFonts w:ascii="Pte Sans" w:hAnsi="Pte Sans"/>
          <w:b/>
          <w:bCs/>
          <w:szCs w:val="24"/>
          <w:u w:val="single"/>
        </w:rPr>
        <w:t xml:space="preserve">elöl </w:t>
      </w:r>
      <w:proofErr w:type="spellStart"/>
      <w:r w:rsidRPr="00631414">
        <w:rPr>
          <w:rFonts w:ascii="Pte Sans" w:hAnsi="Pte Sans"/>
          <w:b/>
          <w:bCs/>
          <w:szCs w:val="24"/>
          <w:u w:val="single"/>
        </w:rPr>
        <w:t>gombolós</w:t>
      </w:r>
      <w:proofErr w:type="spellEnd"/>
      <w:r w:rsidRPr="00631414">
        <w:rPr>
          <w:rFonts w:ascii="Pte Sans" w:hAnsi="Pte Sans"/>
          <w:b/>
          <w:bCs/>
          <w:szCs w:val="24"/>
          <w:u w:val="single"/>
        </w:rPr>
        <w:t>, könnyen fel-le húzható hálóruhát hozzon magával</w:t>
      </w:r>
      <w:r w:rsidR="003F7150">
        <w:rPr>
          <w:rFonts w:ascii="Pte Sans" w:hAnsi="Pte Sans"/>
          <w:b/>
          <w:bCs/>
          <w:szCs w:val="24"/>
          <w:u w:val="single"/>
        </w:rPr>
        <w:t xml:space="preserve"> </w:t>
      </w:r>
      <w:r w:rsidRPr="00631414">
        <w:rPr>
          <w:rFonts w:ascii="Pte Sans" w:hAnsi="Pte Sans"/>
          <w:szCs w:val="24"/>
        </w:rPr>
        <w:t>(beültetés után a kar 2 hónapos kímélete célszerű).</w:t>
      </w:r>
    </w:p>
    <w:p w14:paraId="63376F0B" w14:textId="77777777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</w:p>
    <w:p w14:paraId="60ABD887" w14:textId="77777777" w:rsidR="002F79A4" w:rsidRPr="00631414" w:rsidRDefault="002F79A4" w:rsidP="00631414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Ha nem felel meg Önnek az időpont, kérjük az alábbi telefonszámon mindképpen jelezzen vissza időpont egyeztetés céljából. (iroda: 72/536-001/</w:t>
      </w:r>
      <w:r w:rsidRPr="00631414">
        <w:rPr>
          <w:rFonts w:ascii="Pte Sans" w:hAnsi="Pte Sans"/>
          <w:color w:val="000000" w:themeColor="text1"/>
          <w:szCs w:val="24"/>
        </w:rPr>
        <w:t>34 658, 34 680 11:00-13:00 óráig</w:t>
      </w:r>
      <w:r w:rsidRPr="00631414">
        <w:rPr>
          <w:rFonts w:ascii="Pte Sans" w:hAnsi="Pte Sans"/>
          <w:szCs w:val="24"/>
        </w:rPr>
        <w:t>).</w:t>
      </w:r>
    </w:p>
    <w:p w14:paraId="4FF68496" w14:textId="77777777" w:rsidR="002F79A4" w:rsidRPr="00631414" w:rsidRDefault="002F79A4" w:rsidP="003F7150">
      <w:pPr>
        <w:rPr>
          <w:rFonts w:ascii="Pte Sans" w:hAnsi="Pte Sans"/>
          <w:szCs w:val="24"/>
        </w:rPr>
      </w:pPr>
    </w:p>
    <w:p w14:paraId="3F495931" w14:textId="77777777" w:rsidR="002F79A4" w:rsidRPr="00631414" w:rsidRDefault="002F79A4" w:rsidP="00631414">
      <w:pPr>
        <w:rPr>
          <w:rFonts w:ascii="Pte Sans" w:hAnsi="Pte Sans"/>
          <w:b/>
          <w:szCs w:val="24"/>
        </w:rPr>
      </w:pPr>
      <w:r w:rsidRPr="00631414">
        <w:rPr>
          <w:rFonts w:ascii="Pte Sans" w:hAnsi="Pte Sans"/>
          <w:b/>
          <w:szCs w:val="24"/>
        </w:rPr>
        <w:t>Pacemaker és egyéb ritmusszabályozó eszköz beültetését megelőzően szükséges:</w:t>
      </w:r>
    </w:p>
    <w:p w14:paraId="7BEF7973" w14:textId="26FA13FC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1 héten belüli labor vizsgálat (CRP, INR, vérkép) – a beavatkozást ennek hiányában nem tudjuk elvégezni</w:t>
      </w:r>
    </w:p>
    <w:p w14:paraId="2D132A03" w14:textId="0A0FF082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éhgyomorral történő érkezés a műtét reggelén </w:t>
      </w:r>
      <w:r w:rsidR="003F7150">
        <w:rPr>
          <w:rFonts w:ascii="Pte Sans" w:hAnsi="Pte Sans"/>
          <w:szCs w:val="24"/>
        </w:rPr>
        <w:t>a megadott időpontban</w:t>
      </w:r>
    </w:p>
    <w:p w14:paraId="533F8B08" w14:textId="58034F4C" w:rsidR="002F79A4" w:rsidRPr="00631414" w:rsidRDefault="003F7150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>
        <w:rPr>
          <w:rFonts w:ascii="Pte Sans" w:hAnsi="Pte Sans"/>
          <w:szCs w:val="24"/>
        </w:rPr>
        <w:t xml:space="preserve">a rendszeresen </w:t>
      </w:r>
      <w:r w:rsidR="002F79A4" w:rsidRPr="00631414">
        <w:rPr>
          <w:rFonts w:ascii="Pte Sans" w:hAnsi="Pte Sans"/>
          <w:szCs w:val="24"/>
        </w:rPr>
        <w:t>szedett gyógyszerek pontos, háziorvos által kiállított listája</w:t>
      </w:r>
      <w:r>
        <w:rPr>
          <w:rFonts w:ascii="Pte Sans" w:hAnsi="Pte Sans"/>
          <w:szCs w:val="24"/>
        </w:rPr>
        <w:t xml:space="preserve"> szükséges</w:t>
      </w:r>
    </w:p>
    <w:p w14:paraId="47C598DC" w14:textId="27C0849B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orvosi beutaló</w:t>
      </w:r>
      <w:r w:rsidR="003F7150">
        <w:rPr>
          <w:rFonts w:ascii="Pte Sans" w:hAnsi="Pte Sans"/>
          <w:szCs w:val="24"/>
        </w:rPr>
        <w:t xml:space="preserve"> szükséges a felvételhez, ezt kérje háziorvosától, kezelő kardiológusától, vagy beutaló orvosától</w:t>
      </w:r>
    </w:p>
    <w:p w14:paraId="0285F96E" w14:textId="7C6E40E8" w:rsidR="002F79A4" w:rsidRPr="00631414" w:rsidRDefault="003F7150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>
        <w:rPr>
          <w:rFonts w:ascii="Pte Sans" w:hAnsi="Pte Sans"/>
          <w:szCs w:val="24"/>
        </w:rPr>
        <w:t xml:space="preserve">kérjük </w:t>
      </w:r>
      <w:r w:rsidR="002F79A4" w:rsidRPr="00631414">
        <w:rPr>
          <w:rFonts w:ascii="Pte Sans" w:hAnsi="Pte Sans"/>
          <w:szCs w:val="24"/>
        </w:rPr>
        <w:t>teljes kórelőzményi dokumentáció</w:t>
      </w:r>
      <w:r>
        <w:rPr>
          <w:rFonts w:ascii="Pte Sans" w:hAnsi="Pte Sans"/>
          <w:szCs w:val="24"/>
        </w:rPr>
        <w:t>ját hozza magával</w:t>
      </w:r>
    </w:p>
    <w:p w14:paraId="68BEABB4" w14:textId="368D67CA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1 napi kórházi bent fekvéshez szükséges felszerelés (</w:t>
      </w:r>
      <w:r w:rsidR="003F7150">
        <w:rPr>
          <w:rFonts w:ascii="Pte Sans" w:hAnsi="Pte Sans"/>
          <w:szCs w:val="24"/>
        </w:rPr>
        <w:t xml:space="preserve">pl.: </w:t>
      </w:r>
      <w:r w:rsidRPr="00631414">
        <w:rPr>
          <w:rFonts w:ascii="Pte Sans" w:hAnsi="Pte Sans"/>
          <w:szCs w:val="24"/>
        </w:rPr>
        <w:t>evőeszközök, műanyag pohár</w:t>
      </w:r>
      <w:r w:rsidR="003F7150">
        <w:rPr>
          <w:rFonts w:ascii="Pte Sans" w:hAnsi="Pte Sans"/>
          <w:szCs w:val="24"/>
        </w:rPr>
        <w:t>, papucs, tisztálkodó szerek</w:t>
      </w:r>
      <w:r w:rsidRPr="00631414">
        <w:rPr>
          <w:rFonts w:ascii="Pte Sans" w:hAnsi="Pte Sans"/>
          <w:szCs w:val="24"/>
        </w:rPr>
        <w:t>)</w:t>
      </w:r>
    </w:p>
    <w:p w14:paraId="75CE01D0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7B288F35" w14:textId="285ECB79" w:rsidR="002F79A4" w:rsidRPr="003F7150" w:rsidRDefault="003F7150" w:rsidP="003F7150">
      <w:pPr>
        <w:rPr>
          <w:rFonts w:ascii="Pte Sans" w:hAnsi="Pte Sans"/>
          <w:b/>
          <w:szCs w:val="24"/>
        </w:rPr>
      </w:pPr>
      <w:r>
        <w:rPr>
          <w:rFonts w:ascii="Pte Sans" w:hAnsi="Pte Sans"/>
          <w:b/>
          <w:szCs w:val="24"/>
        </w:rPr>
        <w:t>A</w:t>
      </w:r>
      <w:r w:rsidR="002F79A4" w:rsidRPr="003F7150">
        <w:rPr>
          <w:rFonts w:ascii="Pte Sans" w:hAnsi="Pte Sans"/>
          <w:b/>
          <w:szCs w:val="24"/>
        </w:rPr>
        <w:t xml:space="preserve"> MŰTÉT napján reggel a vérnyomáscsökkentő gyógyszerek beszedendőek, és a vérhígító típusú gyógyszerek beszedése TILOS!</w:t>
      </w:r>
    </w:p>
    <w:p w14:paraId="5E0ACDD4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5F87154E" w14:textId="77777777" w:rsidR="002F79A4" w:rsidRPr="00631414" w:rsidRDefault="002F79A4" w:rsidP="00631414">
      <w:pPr>
        <w:rPr>
          <w:rFonts w:ascii="Pte Sans" w:hAnsi="Pte Sans"/>
          <w:b/>
          <w:szCs w:val="24"/>
        </w:rPr>
      </w:pPr>
      <w:r w:rsidRPr="00631414">
        <w:rPr>
          <w:rFonts w:ascii="Pte Sans" w:hAnsi="Pte Sans"/>
          <w:szCs w:val="24"/>
        </w:rPr>
        <w:t>Tájékoztatjuk, hogy a műtéti időpontot előre nem látható körülmények miatt a Szívgyógyászati Klinika több alkalommal is átütemezheti. Amennyiben telefonos megkeresés nem történik, a műtét az értesítő levélben meghatározott időpontban történik.</w:t>
      </w:r>
    </w:p>
    <w:p w14:paraId="5C4942A0" w14:textId="77777777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</w:p>
    <w:p w14:paraId="3BD223FC" w14:textId="716050D5" w:rsidR="002F79A4" w:rsidRPr="00631414" w:rsidRDefault="002F79A4" w:rsidP="003F7150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Pécs, 2026……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</w:p>
    <w:p w14:paraId="07BB4AF3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37370766" w14:textId="5B077F12" w:rsidR="002F79A4" w:rsidRPr="00631414" w:rsidRDefault="002F79A4" w:rsidP="00631414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="003F7150" w:rsidRPr="00631414">
        <w:rPr>
          <w:rFonts w:ascii="Pte Sans" w:hAnsi="Pte Sans"/>
          <w:szCs w:val="24"/>
        </w:rPr>
        <w:t>Tisztelettel: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  <w:t xml:space="preserve">Dr. </w:t>
      </w:r>
      <w:proofErr w:type="spellStart"/>
      <w:r w:rsidRPr="00631414">
        <w:rPr>
          <w:rFonts w:ascii="Pte Sans" w:hAnsi="Pte Sans"/>
          <w:szCs w:val="24"/>
        </w:rPr>
        <w:t>Kónyi</w:t>
      </w:r>
      <w:proofErr w:type="spellEnd"/>
      <w:r w:rsidRPr="00631414">
        <w:rPr>
          <w:rFonts w:ascii="Pte Sans" w:hAnsi="Pte Sans"/>
          <w:szCs w:val="24"/>
        </w:rPr>
        <w:t xml:space="preserve"> Attila</w:t>
      </w:r>
    </w:p>
    <w:p w14:paraId="46C766E6" w14:textId="49A2BEAA" w:rsidR="1C3D7FA8" w:rsidRPr="00631414" w:rsidRDefault="002F79A4" w:rsidP="00631414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="003F7150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>egyetemi docens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  <w:t xml:space="preserve">              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  <w:t>Pacemaker Munkacsoport vezető</w:t>
      </w:r>
    </w:p>
    <w:sectPr w:rsidR="1C3D7FA8" w:rsidRPr="00631414" w:rsidSect="00D901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99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4329" w14:textId="77777777" w:rsidR="00D73C77" w:rsidRDefault="00D73C77">
      <w:r>
        <w:separator/>
      </w:r>
    </w:p>
  </w:endnote>
  <w:endnote w:type="continuationSeparator" w:id="0">
    <w:p w14:paraId="75800531" w14:textId="77777777" w:rsidR="00D73C77" w:rsidRDefault="00D7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Pte Sans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Pte Serif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H-OptimaNormal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4808" w14:textId="77777777" w:rsidR="00F06DDA" w:rsidRDefault="00F06DD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5704" w14:textId="54F42566" w:rsidR="003F7150" w:rsidRDefault="009012C0" w:rsidP="00F06DDA">
    <w:pPr>
      <w:pStyle w:val="llb"/>
      <w:tabs>
        <w:tab w:val="clear" w:pos="4536"/>
        <w:tab w:val="clear" w:pos="9072"/>
        <w:tab w:val="left" w:pos="0"/>
        <w:tab w:val="center" w:pos="5103"/>
      </w:tabs>
      <w:ind w:firstLine="3540"/>
      <w:jc w:val="both"/>
    </w:pPr>
    <w:r>
      <w:rPr>
        <w:noProof/>
      </w:rPr>
      <w:drawing>
        <wp:anchor distT="0" distB="0" distL="114300" distR="114300" simplePos="0" relativeHeight="251668992" behindDoc="0" locked="0" layoutInCell="1" allowOverlap="1" wp14:anchorId="7167F5D3" wp14:editId="3676BA70">
          <wp:simplePos x="0" y="0"/>
          <wp:positionH relativeFrom="margin">
            <wp:posOffset>38100</wp:posOffset>
          </wp:positionH>
          <wp:positionV relativeFrom="margin">
            <wp:posOffset>8316595</wp:posOffset>
          </wp:positionV>
          <wp:extent cx="988695" cy="556260"/>
          <wp:effectExtent l="0" t="0" r="1905" b="0"/>
          <wp:wrapSquare wrapText="bothSides"/>
          <wp:docPr id="993161795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161795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C03AB55" wp14:editId="2FF33B84">
              <wp:simplePos x="0" y="0"/>
              <wp:positionH relativeFrom="column">
                <wp:posOffset>3539778</wp:posOffset>
              </wp:positionH>
              <wp:positionV relativeFrom="paragraph">
                <wp:posOffset>130175</wp:posOffset>
              </wp:positionV>
              <wp:extent cx="3456305" cy="407035"/>
              <wp:effectExtent l="0" t="0" r="0" b="12065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630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6C403" w14:textId="3C594C3D" w:rsidR="009012C0" w:rsidRPr="008A0A5E" w:rsidRDefault="009012C0" w:rsidP="009012C0">
                          <w:pPr>
                            <w:pStyle w:val="llb"/>
                            <w:tabs>
                              <w:tab w:val="right" w:pos="10230"/>
                            </w:tabs>
                            <w:ind w:right="846"/>
                            <w:jc w:val="right"/>
                            <w:rPr>
                              <w:rFonts w:ascii="Pte Sans" w:hAnsi="Pte Sans"/>
                              <w:b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H-762</w:t>
                          </w:r>
                          <w:r w:rsidR="003F788B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4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Pécs• </w:t>
                          </w:r>
                          <w:r w:rsidR="00D83547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Ifjúság</w:t>
                          </w:r>
                          <w:r w:rsidR="00966AF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út 13.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• 7602 Pécs, Postafiók 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9.</w:t>
                          </w:r>
                        </w:p>
                        <w:p w14:paraId="181A8581" w14:textId="77777777" w:rsidR="009012C0" w:rsidRPr="008A0A5E" w:rsidRDefault="009012C0" w:rsidP="009012C0">
                          <w:pPr>
                            <w:pStyle w:val="llb"/>
                            <w:ind w:right="846"/>
                            <w:jc w:val="right"/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Telefon: 36 (72) 536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000 • Fax: 36 (72) 533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193</w:t>
                          </w:r>
                        </w:p>
                        <w:p w14:paraId="55C9AAD9" w14:textId="3E5B16CE" w:rsidR="000A6CE3" w:rsidRPr="00B36CB6" w:rsidRDefault="000A6CE3" w:rsidP="0002214E">
                          <w:pPr>
                            <w:pStyle w:val="llb"/>
                            <w:ind w:right="249"/>
                            <w:jc w:val="right"/>
                            <w:rPr>
                              <w:rFonts w:ascii="H-OptimaNormal" w:hAnsi="H-OptimaNorm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3AB5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78.7pt;margin-top:10.25pt;width:272.15pt;height:32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" filled="f" stroked="f">
              <v:fill opacity="32896f"/>
              <v:textbox inset="0,0,1.5mm,0">
                <w:txbxContent>
                  <w:p w14:paraId="4786C403" w14:textId="3C594C3D" w:rsidR="009012C0" w:rsidRPr="008A0A5E" w:rsidRDefault="009012C0" w:rsidP="009012C0">
                    <w:pPr>
                      <w:pStyle w:val="llb"/>
                      <w:tabs>
                        <w:tab w:val="right" w:pos="10230"/>
                      </w:tabs>
                      <w:ind w:right="846"/>
                      <w:jc w:val="right"/>
                      <w:rPr>
                        <w:rFonts w:ascii="Pte Sans" w:hAnsi="Pte Sans"/>
                        <w:b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H-762</w:t>
                    </w:r>
                    <w:r w:rsidR="003F788B">
                      <w:rPr>
                        <w:rFonts w:ascii="Pte Sans" w:hAnsi="Pte Sans"/>
                        <w:sz w:val="18"/>
                        <w:szCs w:val="18"/>
                      </w:rPr>
                      <w:t>4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Pécs• </w:t>
                    </w:r>
                    <w:r w:rsidR="00D83547">
                      <w:rPr>
                        <w:rFonts w:ascii="Pte Sans" w:hAnsi="Pte Sans"/>
                        <w:sz w:val="18"/>
                        <w:szCs w:val="18"/>
                      </w:rPr>
                      <w:t>Ifjúság</w:t>
                    </w:r>
                    <w:r w:rsidR="00966AFF">
                      <w:rPr>
                        <w:rFonts w:ascii="Pte Sans" w:hAnsi="Pte Sans"/>
                        <w:sz w:val="18"/>
                        <w:szCs w:val="18"/>
                      </w:rPr>
                      <w:t xml:space="preserve"> út 13.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• 7602 Pécs, Postafiók 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9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9.</w:t>
                    </w:r>
                  </w:p>
                  <w:p w14:paraId="181A8581" w14:textId="77777777" w:rsidR="009012C0" w:rsidRPr="008A0A5E" w:rsidRDefault="009012C0" w:rsidP="009012C0">
                    <w:pPr>
                      <w:pStyle w:val="llb"/>
                      <w:ind w:right="846"/>
                      <w:jc w:val="right"/>
                      <w:rPr>
                        <w:rFonts w:ascii="Pte Sans" w:hAnsi="Pte Sans"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Telefon: 36 (72) 536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000 • Fax: 36 (72) 533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193</w:t>
                    </w:r>
                  </w:p>
                  <w:p w14:paraId="55C9AAD9" w14:textId="3E5B16CE" w:rsidR="000A6CE3" w:rsidRPr="00B36CB6" w:rsidRDefault="000A6CE3" w:rsidP="0002214E">
                    <w:pPr>
                      <w:pStyle w:val="llb"/>
                      <w:ind w:right="249"/>
                      <w:jc w:val="right"/>
                      <w:rPr>
                        <w:rFonts w:ascii="H-OptimaNormal" w:hAnsi="H-OptimaNormal"/>
                        <w:sz w:val="18"/>
                        <w:szCs w:val="18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F06DDA">
      <w:t xml:space="preserve">       </w:t>
    </w:r>
    <w:r w:rsidR="00F06DDA" w:rsidRPr="00F06DDA">
      <w:t>Verziószám:1.  BD-</w:t>
    </w:r>
    <w:proofErr w:type="gramStart"/>
    <w:r w:rsidR="00F06DDA" w:rsidRPr="00F06DDA">
      <w:t>56  Érvénybelépés</w:t>
    </w:r>
    <w:proofErr w:type="gramEnd"/>
    <w:r w:rsidR="00F06DDA" w:rsidRPr="00F06DDA">
      <w:t>: 2026.06.21</w:t>
    </w:r>
  </w:p>
  <w:p w14:paraId="23725022" w14:textId="6B8A6A6C" w:rsidR="000A6CE3" w:rsidRDefault="003F7150" w:rsidP="006E13DD">
    <w:pPr>
      <w:pStyle w:val="llb"/>
      <w:tabs>
        <w:tab w:val="clear" w:pos="4536"/>
        <w:tab w:val="clear" w:pos="9072"/>
        <w:tab w:val="left" w:pos="1100"/>
        <w:tab w:val="center" w:pos="5103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6E13D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7F" w14:textId="77777777" w:rsidR="00F06DDA" w:rsidRDefault="00F06D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9CED0" w14:textId="77777777" w:rsidR="00D73C77" w:rsidRDefault="00D73C77">
      <w:r>
        <w:separator/>
      </w:r>
    </w:p>
  </w:footnote>
  <w:footnote w:type="continuationSeparator" w:id="0">
    <w:p w14:paraId="42460D4D" w14:textId="77777777" w:rsidR="00D73C77" w:rsidRDefault="00D7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D6E" w14:textId="77777777" w:rsidR="00F06DDA" w:rsidRDefault="00F06DD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CFF9" w14:textId="4E2873DD" w:rsidR="000A6CE3" w:rsidRDefault="00D901DF" w:rsidP="00A319AA">
    <w:pPr>
      <w:pStyle w:val="lfej"/>
      <w:tabs>
        <w:tab w:val="clear" w:pos="4536"/>
        <w:tab w:val="clear" w:pos="9072"/>
      </w:tabs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F7A1562" wp14:editId="19932F17">
              <wp:simplePos x="0" y="0"/>
              <wp:positionH relativeFrom="column">
                <wp:posOffset>3338195</wp:posOffset>
              </wp:positionH>
              <wp:positionV relativeFrom="paragraph">
                <wp:posOffset>478155</wp:posOffset>
              </wp:positionV>
              <wp:extent cx="3145790" cy="350520"/>
              <wp:effectExtent l="0" t="0" r="0" b="1143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79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033B" w14:textId="26329454" w:rsidR="000A6CE3" w:rsidRPr="0058742D" w:rsidRDefault="000A6CE3" w:rsidP="0058742D">
                          <w:pPr>
                            <w:pStyle w:val="CSZERZO"/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A15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62.85pt;margin-top:37.65pt;width:247.7pt;height:2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" filled="f" stroked="f">
              <v:fill opacity="32896f"/>
              <v:textbox inset="0,0,1.5mm,0">
                <w:txbxContent>
                  <w:p w14:paraId="0B33033B" w14:textId="26329454" w:rsidR="000A6CE3" w:rsidRPr="0058742D" w:rsidRDefault="000A6CE3" w:rsidP="0058742D">
                    <w:pPr>
                      <w:pStyle w:val="CSZERZO"/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3E823AB4" wp14:editId="2512F1D2">
              <wp:simplePos x="0" y="0"/>
              <wp:positionH relativeFrom="column">
                <wp:posOffset>4130675</wp:posOffset>
              </wp:positionH>
              <wp:positionV relativeFrom="paragraph">
                <wp:posOffset>241935</wp:posOffset>
              </wp:positionV>
              <wp:extent cx="2354580" cy="1905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58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E7255" w14:textId="02CAA1F4" w:rsidR="000A6CE3" w:rsidRPr="0058742D" w:rsidRDefault="005B0905" w:rsidP="0058742D">
                          <w:pPr>
                            <w:pStyle w:val="CSZERZO"/>
                          </w:pPr>
                          <w:r w:rsidRPr="005B0905">
                            <w:rPr>
                              <w:rFonts w:ascii="Pte Serif" w:hAnsi="Pte Serif" w:cs="Arial"/>
                              <w:color w:val="000000" w:themeColor="text1"/>
                              <w:sz w:val="20"/>
                              <w:szCs w:val="20"/>
                              <w:lang w:eastAsia="hu-HU"/>
                            </w:rPr>
                            <w:t>Szívgyógyászati Klinika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23AB4" id="_x0000_s1027" type="#_x0000_t202" style="position:absolute;left:0;text-align:left;margin-left:325.25pt;margin-top:19.05pt;width:185.4pt;height: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" filled="f" stroked="f">
              <v:fill opacity="32896f"/>
              <v:textbox inset="0,0,1.5mm,0">
                <w:txbxContent>
                  <w:p w14:paraId="565E7255" w14:textId="02CAA1F4" w:rsidR="000A6CE3" w:rsidRPr="0058742D" w:rsidRDefault="005B0905" w:rsidP="0058742D">
                    <w:pPr>
                      <w:pStyle w:val="CSZERZO"/>
                    </w:pPr>
                    <w:r w:rsidRPr="005B0905">
                      <w:rPr>
                        <w:rFonts w:ascii="Pte Serif" w:hAnsi="Pte Serif" w:cs="Arial"/>
                        <w:color w:val="000000" w:themeColor="text1"/>
                        <w:sz w:val="20"/>
                        <w:szCs w:val="20"/>
                        <w:lang w:eastAsia="hu-HU"/>
                      </w:rPr>
                      <w:t>Szívgyógyászati Klinika</w:t>
                    </w:r>
                  </w:p>
                </w:txbxContent>
              </v:textbox>
            </v:shape>
          </w:pict>
        </mc:Fallback>
      </mc:AlternateContent>
    </w:r>
    <w:r w:rsidR="00AE5621">
      <w:rPr>
        <w:noProof/>
      </w:rPr>
      <w:drawing>
        <wp:inline distT="0" distB="0" distL="0" distR="0" wp14:anchorId="19FAC70C" wp14:editId="305F2C04">
          <wp:extent cx="2883535" cy="701040"/>
          <wp:effectExtent l="0" t="0" r="0" b="3810"/>
          <wp:docPr id="180969809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913C" w14:textId="77777777" w:rsidR="00F06DDA" w:rsidRDefault="00F06DD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F221C"/>
    <w:multiLevelType w:val="hybridMultilevel"/>
    <w:tmpl w:val="047EA660"/>
    <w:lvl w:ilvl="0" w:tplc="040E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04456E5"/>
    <w:multiLevelType w:val="hybridMultilevel"/>
    <w:tmpl w:val="A8AE8720"/>
    <w:lvl w:ilvl="0" w:tplc="040E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1795170395">
    <w:abstractNumId w:val="0"/>
  </w:num>
  <w:num w:numId="2" w16cid:durableId="175204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BB12F0"/>
    <w:rsid w:val="00023F71"/>
    <w:rsid w:val="000A6CE3"/>
    <w:rsid w:val="000D4C5A"/>
    <w:rsid w:val="00111139"/>
    <w:rsid w:val="001E46B5"/>
    <w:rsid w:val="00201F75"/>
    <w:rsid w:val="002315F3"/>
    <w:rsid w:val="002F79A4"/>
    <w:rsid w:val="003F7150"/>
    <w:rsid w:val="003F788B"/>
    <w:rsid w:val="00516D28"/>
    <w:rsid w:val="0053697D"/>
    <w:rsid w:val="005B0905"/>
    <w:rsid w:val="005D2456"/>
    <w:rsid w:val="00631414"/>
    <w:rsid w:val="00651F95"/>
    <w:rsid w:val="006D6413"/>
    <w:rsid w:val="006E13DD"/>
    <w:rsid w:val="0070573B"/>
    <w:rsid w:val="00721812"/>
    <w:rsid w:val="008D4F9A"/>
    <w:rsid w:val="009012C0"/>
    <w:rsid w:val="00966AFF"/>
    <w:rsid w:val="00A03963"/>
    <w:rsid w:val="00A7529A"/>
    <w:rsid w:val="00AE5621"/>
    <w:rsid w:val="00B060C6"/>
    <w:rsid w:val="00D73C77"/>
    <w:rsid w:val="00D83547"/>
    <w:rsid w:val="00D901DF"/>
    <w:rsid w:val="00D97039"/>
    <w:rsid w:val="00F06DDA"/>
    <w:rsid w:val="00F379FC"/>
    <w:rsid w:val="00F45AB0"/>
    <w:rsid w:val="1C3D7FA8"/>
    <w:rsid w:val="2F3E929A"/>
    <w:rsid w:val="42032342"/>
    <w:rsid w:val="450B9FD8"/>
    <w:rsid w:val="59FA604F"/>
    <w:rsid w:val="5CA680E1"/>
    <w:rsid w:val="672CB7C1"/>
    <w:rsid w:val="6CCFABA4"/>
    <w:rsid w:val="71A205A6"/>
    <w:rsid w:val="79BB12F0"/>
    <w:rsid w:val="7E4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B12F0"/>
  <w15:chartTrackingRefBased/>
  <w15:docId w15:val="{35F0F839-0836-4914-BE51-E280D748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1D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901DF"/>
  </w:style>
  <w:style w:type="paragraph" w:styleId="llb">
    <w:name w:val="footer"/>
    <w:basedOn w:val="Norml"/>
    <w:link w:val="llb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901DF"/>
  </w:style>
  <w:style w:type="paragraph" w:customStyle="1" w:styleId="CSZERZO">
    <w:name w:val="CSZERZO"/>
    <w:autoRedefine/>
    <w:uiPriority w:val="99"/>
    <w:rsid w:val="00D901DF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A6CE3"/>
    <w:rPr>
      <w:color w:val="605E5C"/>
      <w:shd w:val="clear" w:color="auto" w:fill="E1DFDD"/>
    </w:rPr>
  </w:style>
  <w:style w:type="paragraph" w:styleId="NormlWeb">
    <w:name w:val="Normal (Web)"/>
    <w:basedOn w:val="Norml"/>
    <w:link w:val="NormlWebChar"/>
    <w:uiPriority w:val="99"/>
    <w:rsid w:val="005B0905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NormlWebChar">
    <w:name w:val="Normál (Web) Char"/>
    <w:basedOn w:val="Bekezdsalapbettpusa"/>
    <w:link w:val="NormlWeb"/>
    <w:uiPriority w:val="99"/>
    <w:rsid w:val="005B090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F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AD0376CB3CF644197C613A791D53166" ma:contentTypeVersion="3" ma:contentTypeDescription="Új dokumentum létrehozása." ma:contentTypeScope="" ma:versionID="70f1176323b20e775d971f7b47473f4e">
  <xsd:schema xmlns:xsd="http://www.w3.org/2001/XMLSchema" xmlns:xs="http://www.w3.org/2001/XMLSchema" xmlns:p="http://schemas.microsoft.com/office/2006/metadata/properties" xmlns:ns2="7b4fea1e-8efd-4725-a446-96b6e88fcada" targetNamespace="http://schemas.microsoft.com/office/2006/metadata/properties" ma:root="true" ma:fieldsID="1778717e4662f376fd55b8f9c2f1cd4c" ns2:_="">
    <xsd:import namespace="7b4fea1e-8efd-4725-a446-96b6e88fc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fea1e-8efd-4725-a446-96b6e88f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D163E-6849-446B-B18C-6164B0EC2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66DA1-D866-42FD-88C7-96081A07B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fea1e-8efd-4725-a446-96b6e88f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00178-913A-458F-A0BE-B71F85C68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60E3F8-CDB2-458B-A77B-880463A22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Futó Zsolt</dc:creator>
  <cp:keywords/>
  <dc:description/>
  <cp:lastModifiedBy>Szászné Marton Gabriella</cp:lastModifiedBy>
  <cp:revision>2</cp:revision>
  <dcterms:created xsi:type="dcterms:W3CDTF">2026-08-28T09:59:00Z</dcterms:created>
  <dcterms:modified xsi:type="dcterms:W3CDTF">2026-08-28T09:59:00Z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0x010100FAD0376CB3CF644197C613A791D53166</vt:lpwstr>
  </property>
</Properties>
</file>